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B71" w:rsidRDefault="00A3530A">
      <w:r>
        <w:rPr>
          <w:noProof/>
        </w:rPr>
        <w:drawing>
          <wp:inline distT="0" distB="0" distL="0" distR="0">
            <wp:extent cx="5943600" cy="205375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053751"/>
                    </a:xfrm>
                    <a:prstGeom prst="rect">
                      <a:avLst/>
                    </a:prstGeom>
                    <a:noFill/>
                    <a:ln>
                      <a:noFill/>
                    </a:ln>
                  </pic:spPr>
                </pic:pic>
              </a:graphicData>
            </a:graphic>
          </wp:inline>
        </w:drawing>
      </w:r>
    </w:p>
    <w:p w:rsidR="0073415C" w:rsidRPr="0073415C" w:rsidRDefault="0073415C" w:rsidP="0073415C">
      <w:pPr>
        <w:spacing w:after="0" w:line="240" w:lineRule="auto"/>
        <w:jc w:val="center"/>
        <w:rPr>
          <w:rFonts w:ascii="Times New Roman" w:eastAsia="Calibri" w:hAnsi="Times New Roman" w:cs="Times New Roman"/>
          <w:b/>
          <w:sz w:val="28"/>
          <w:szCs w:val="28"/>
        </w:rPr>
      </w:pPr>
      <w:r w:rsidRPr="0073415C">
        <w:rPr>
          <w:rFonts w:ascii="Times New Roman" w:eastAsia="Calibri" w:hAnsi="Times New Roman" w:cs="Times New Roman"/>
          <w:b/>
          <w:sz w:val="28"/>
          <w:szCs w:val="28"/>
        </w:rPr>
        <w:t xml:space="preserve">Request </w:t>
      </w:r>
      <w:r w:rsidR="00FB0DF5">
        <w:rPr>
          <w:rFonts w:ascii="Times New Roman" w:eastAsia="Calibri" w:hAnsi="Times New Roman" w:cs="Times New Roman"/>
          <w:b/>
          <w:sz w:val="28"/>
          <w:szCs w:val="28"/>
        </w:rPr>
        <w:t>f</w:t>
      </w:r>
      <w:r w:rsidRPr="0073415C">
        <w:rPr>
          <w:rFonts w:ascii="Times New Roman" w:eastAsia="Calibri" w:hAnsi="Times New Roman" w:cs="Times New Roman"/>
          <w:b/>
          <w:sz w:val="28"/>
          <w:szCs w:val="28"/>
        </w:rPr>
        <w:t>or Letters of Intent</w:t>
      </w:r>
    </w:p>
    <w:p w:rsidR="0073415C" w:rsidRPr="0073415C" w:rsidRDefault="0073415C" w:rsidP="0073415C">
      <w:pPr>
        <w:spacing w:after="0" w:line="240" w:lineRule="auto"/>
        <w:jc w:val="center"/>
        <w:rPr>
          <w:rFonts w:ascii="Times New Roman" w:eastAsia="Calibri" w:hAnsi="Times New Roman" w:cs="Times New Roman"/>
          <w:b/>
          <w:sz w:val="28"/>
          <w:szCs w:val="28"/>
        </w:rPr>
      </w:pPr>
      <w:r w:rsidRPr="0073415C">
        <w:rPr>
          <w:rFonts w:ascii="Times New Roman" w:eastAsia="Calibri" w:hAnsi="Times New Roman" w:cs="Times New Roman"/>
          <w:b/>
          <w:sz w:val="28"/>
          <w:szCs w:val="28"/>
        </w:rPr>
        <w:t xml:space="preserve">Community Based Child Abuse and Prevention Services </w:t>
      </w:r>
    </w:p>
    <w:p w:rsidR="0073415C" w:rsidRPr="0073415C" w:rsidRDefault="0073415C" w:rsidP="0073415C">
      <w:pPr>
        <w:pBdr>
          <w:bottom w:val="double" w:sz="6" w:space="1" w:color="auto"/>
        </w:pBdr>
        <w:spacing w:after="0" w:line="240" w:lineRule="auto"/>
        <w:rPr>
          <w:rFonts w:ascii="Times New Roman" w:eastAsia="Calibri" w:hAnsi="Times New Roman" w:cs="Times New Roman"/>
          <w:szCs w:val="24"/>
        </w:rPr>
      </w:pPr>
    </w:p>
    <w:p w:rsidR="0073415C" w:rsidRPr="0073415C" w:rsidRDefault="0073415C" w:rsidP="0073415C">
      <w:pPr>
        <w:spacing w:after="0" w:line="240" w:lineRule="auto"/>
        <w:rPr>
          <w:rFonts w:ascii="Times New Roman" w:eastAsia="Calibri" w:hAnsi="Times New Roman" w:cs="Times New Roman"/>
          <w:szCs w:val="24"/>
        </w:rPr>
      </w:pPr>
    </w:p>
    <w:p w:rsidR="0073415C" w:rsidRPr="0073415C" w:rsidRDefault="0073415C" w:rsidP="0073415C">
      <w:pPr>
        <w:spacing w:after="0" w:line="240" w:lineRule="auto"/>
        <w:rPr>
          <w:rFonts w:eastAsia="Times New Roman" w:cs="Times New Roman"/>
          <w:sz w:val="24"/>
          <w:szCs w:val="24"/>
        </w:rPr>
      </w:pPr>
      <w:r w:rsidRPr="0073415C">
        <w:rPr>
          <w:rFonts w:eastAsia="Times New Roman" w:cs="Times New Roman"/>
          <w:sz w:val="24"/>
          <w:szCs w:val="24"/>
        </w:rPr>
        <w:t>The Department of Child Services Regio</w:t>
      </w:r>
      <w:r w:rsidR="000013A9">
        <w:rPr>
          <w:rFonts w:eastAsia="Times New Roman" w:cs="Times New Roman"/>
          <w:sz w:val="24"/>
          <w:szCs w:val="24"/>
        </w:rPr>
        <w:t>n</w:t>
      </w:r>
      <w:r w:rsidR="00D30CBD">
        <w:rPr>
          <w:rFonts w:eastAsia="Times New Roman" w:cs="Times New Roman"/>
          <w:sz w:val="24"/>
          <w:szCs w:val="24"/>
        </w:rPr>
        <w:t>al Services Council</w:t>
      </w:r>
      <w:r w:rsidR="00B811AE" w:rsidRPr="00FB0DF5">
        <w:rPr>
          <w:rFonts w:eastAsia="Times New Roman" w:cs="Times New Roman"/>
          <w:color w:val="FF0000"/>
          <w:sz w:val="24"/>
          <w:szCs w:val="24"/>
        </w:rPr>
        <w:t xml:space="preserve"> </w:t>
      </w:r>
      <w:r w:rsidRPr="0073415C">
        <w:rPr>
          <w:rFonts w:eastAsia="Times New Roman" w:cs="Times New Roman"/>
          <w:sz w:val="24"/>
          <w:szCs w:val="24"/>
        </w:rPr>
        <w:t xml:space="preserve">along with </w:t>
      </w:r>
      <w:r w:rsidR="00A3530A">
        <w:rPr>
          <w:rFonts w:eastAsia="Times New Roman" w:cs="Times New Roman"/>
          <w:sz w:val="24"/>
          <w:szCs w:val="24"/>
        </w:rPr>
        <w:t>Firefly Children and Family Alliance</w:t>
      </w:r>
      <w:r w:rsidR="00FB0DF5" w:rsidRPr="00FB0DF5">
        <w:rPr>
          <w:rFonts w:eastAsia="Times New Roman" w:cs="Times New Roman"/>
          <w:color w:val="FF0000"/>
          <w:sz w:val="24"/>
          <w:szCs w:val="24"/>
        </w:rPr>
        <w:t>,</w:t>
      </w:r>
      <w:r w:rsidR="00A3530A">
        <w:rPr>
          <w:rFonts w:eastAsia="Times New Roman" w:cs="Times New Roman"/>
          <w:sz w:val="24"/>
          <w:szCs w:val="24"/>
        </w:rPr>
        <w:t xml:space="preserve"> </w:t>
      </w:r>
      <w:r w:rsidRPr="0073415C">
        <w:rPr>
          <w:rFonts w:eastAsia="Times New Roman" w:cs="Times New Roman"/>
          <w:sz w:val="24"/>
          <w:szCs w:val="24"/>
        </w:rPr>
        <w:t xml:space="preserve">will be selecting Local Child Abuse Prevention Services to be provided within the Region based on the prevention plan.  Local Child Abuse Prevention Services are defined as both primary prevention services and secondary prevention services. </w:t>
      </w:r>
    </w:p>
    <w:p w:rsidR="0073415C" w:rsidRPr="0073415C" w:rsidRDefault="0073415C" w:rsidP="0073415C">
      <w:pPr>
        <w:spacing w:after="0" w:line="240" w:lineRule="auto"/>
        <w:rPr>
          <w:rFonts w:eastAsia="Times New Roman" w:cs="Times New Roman"/>
          <w:sz w:val="24"/>
          <w:szCs w:val="24"/>
        </w:rPr>
      </w:pPr>
    </w:p>
    <w:p w:rsidR="0073415C" w:rsidRPr="0073415C" w:rsidRDefault="0073415C" w:rsidP="0073415C">
      <w:pPr>
        <w:spacing w:after="0" w:line="240" w:lineRule="auto"/>
        <w:rPr>
          <w:rFonts w:eastAsia="Calibri" w:cs="Times New Roman"/>
          <w:sz w:val="24"/>
          <w:szCs w:val="24"/>
        </w:rPr>
      </w:pPr>
      <w:r w:rsidRPr="0073415C">
        <w:rPr>
          <w:rFonts w:eastAsia="Calibri" w:cs="Times New Roman"/>
          <w:sz w:val="24"/>
          <w:szCs w:val="24"/>
        </w:rPr>
        <w:t>Community Partners will fund both primary and secondary prevention programs.  Primary prevention is defined as those services and programs that positively influence families, parents, caretakers, and children in the general population before abuse or neglect occurs.  Primary prevention services:</w:t>
      </w:r>
    </w:p>
    <w:p w:rsidR="0073415C" w:rsidRPr="0073415C" w:rsidRDefault="0073415C" w:rsidP="0073415C">
      <w:pPr>
        <w:spacing w:after="0" w:line="240" w:lineRule="auto"/>
        <w:rPr>
          <w:rFonts w:eastAsia="Calibri" w:cs="Times New Roman"/>
          <w:sz w:val="24"/>
          <w:szCs w:val="24"/>
        </w:rPr>
      </w:pPr>
    </w:p>
    <w:p w:rsidR="0073415C" w:rsidRPr="0073415C" w:rsidRDefault="0073415C" w:rsidP="0073415C">
      <w:pPr>
        <w:numPr>
          <w:ilvl w:val="0"/>
          <w:numId w:val="2"/>
        </w:numPr>
        <w:spacing w:after="0" w:line="240" w:lineRule="auto"/>
        <w:rPr>
          <w:rFonts w:eastAsia="Calibri" w:cs="Times New Roman"/>
          <w:sz w:val="24"/>
          <w:szCs w:val="24"/>
        </w:rPr>
      </w:pPr>
      <w:r w:rsidRPr="0073415C">
        <w:rPr>
          <w:rFonts w:eastAsia="Calibri" w:cs="Times New Roman"/>
          <w:sz w:val="24"/>
          <w:szCs w:val="24"/>
        </w:rPr>
        <w:t>Are accessible to everyone in the community;</w:t>
      </w:r>
    </w:p>
    <w:p w:rsidR="0073415C" w:rsidRPr="0073415C" w:rsidRDefault="0073415C" w:rsidP="0073415C">
      <w:pPr>
        <w:numPr>
          <w:ilvl w:val="0"/>
          <w:numId w:val="2"/>
        </w:numPr>
        <w:spacing w:after="0" w:line="240" w:lineRule="auto"/>
        <w:rPr>
          <w:rFonts w:eastAsia="Calibri" w:cs="Times New Roman"/>
          <w:sz w:val="24"/>
          <w:szCs w:val="24"/>
        </w:rPr>
      </w:pPr>
      <w:r w:rsidRPr="0073415C">
        <w:rPr>
          <w:rFonts w:eastAsia="Calibri" w:cs="Times New Roman"/>
          <w:sz w:val="24"/>
          <w:szCs w:val="24"/>
        </w:rPr>
        <w:t>Are received voluntarily;</w:t>
      </w:r>
    </w:p>
    <w:p w:rsidR="0073415C" w:rsidRPr="0073415C" w:rsidRDefault="0073415C" w:rsidP="0073415C">
      <w:pPr>
        <w:numPr>
          <w:ilvl w:val="0"/>
          <w:numId w:val="2"/>
        </w:numPr>
        <w:spacing w:after="0" w:line="240" w:lineRule="auto"/>
        <w:rPr>
          <w:rFonts w:eastAsia="Calibri" w:cs="Times New Roman"/>
          <w:sz w:val="24"/>
          <w:szCs w:val="24"/>
        </w:rPr>
      </w:pPr>
      <w:r w:rsidRPr="0073415C">
        <w:rPr>
          <w:rFonts w:eastAsia="Calibri" w:cs="Times New Roman"/>
          <w:sz w:val="24"/>
          <w:szCs w:val="24"/>
        </w:rPr>
        <w:t>Seek to promote positive family functioning rather than preventing problems;</w:t>
      </w:r>
    </w:p>
    <w:p w:rsidR="0073415C" w:rsidRPr="0073415C" w:rsidRDefault="0073415C" w:rsidP="0073415C">
      <w:pPr>
        <w:numPr>
          <w:ilvl w:val="0"/>
          <w:numId w:val="2"/>
        </w:numPr>
        <w:spacing w:after="0" w:line="240" w:lineRule="auto"/>
        <w:rPr>
          <w:rFonts w:eastAsia="Calibri" w:cs="Times New Roman"/>
          <w:sz w:val="24"/>
          <w:szCs w:val="24"/>
        </w:rPr>
      </w:pPr>
      <w:r w:rsidRPr="0073415C">
        <w:rPr>
          <w:rFonts w:eastAsia="Calibri" w:cs="Times New Roman"/>
          <w:sz w:val="24"/>
          <w:szCs w:val="24"/>
        </w:rPr>
        <w:t>Attempt to influence social forces which impact parents and children;</w:t>
      </w:r>
    </w:p>
    <w:p w:rsidR="0073415C" w:rsidRPr="0073415C" w:rsidRDefault="0073415C" w:rsidP="0073415C">
      <w:pPr>
        <w:numPr>
          <w:ilvl w:val="0"/>
          <w:numId w:val="2"/>
        </w:numPr>
        <w:spacing w:after="0" w:line="240" w:lineRule="auto"/>
        <w:rPr>
          <w:rFonts w:eastAsia="Calibri" w:cs="Times New Roman"/>
          <w:sz w:val="24"/>
          <w:szCs w:val="24"/>
        </w:rPr>
      </w:pPr>
      <w:r w:rsidRPr="0073415C">
        <w:rPr>
          <w:rFonts w:eastAsia="Calibri" w:cs="Times New Roman"/>
          <w:sz w:val="24"/>
          <w:szCs w:val="24"/>
        </w:rPr>
        <w:t>Are culturally responsive to the program participants, building on the cultural strengths of the family and community; and</w:t>
      </w:r>
    </w:p>
    <w:p w:rsidR="00FB0DF5" w:rsidRPr="00FB0DF5" w:rsidRDefault="0073415C" w:rsidP="00FB0DF5">
      <w:pPr>
        <w:numPr>
          <w:ilvl w:val="0"/>
          <w:numId w:val="2"/>
        </w:numPr>
        <w:spacing w:after="0" w:line="240" w:lineRule="auto"/>
        <w:rPr>
          <w:rFonts w:eastAsia="Calibri"/>
        </w:rPr>
      </w:pPr>
      <w:r w:rsidRPr="0073415C">
        <w:rPr>
          <w:rFonts w:eastAsia="Calibri" w:cs="Times New Roman"/>
          <w:sz w:val="24"/>
          <w:szCs w:val="24"/>
        </w:rPr>
        <w:t>Utilize methods which are educational and supportive, rather than clinical or treatment-oriented</w:t>
      </w:r>
      <w:r w:rsidR="00FB0DF5">
        <w:rPr>
          <w:rFonts w:eastAsia="Calibri" w:cs="Times New Roman"/>
          <w:sz w:val="24"/>
          <w:szCs w:val="24"/>
        </w:rPr>
        <w:t xml:space="preserve">. </w:t>
      </w:r>
    </w:p>
    <w:p w:rsidR="0073415C" w:rsidRPr="00FB0DF5" w:rsidRDefault="0073415C" w:rsidP="00FB0DF5">
      <w:pPr>
        <w:spacing w:after="0" w:line="240" w:lineRule="auto"/>
        <w:ind w:left="720"/>
        <w:rPr>
          <w:rFonts w:eastAsia="Calibri" w:cs="Times New Roman"/>
          <w:sz w:val="24"/>
          <w:szCs w:val="24"/>
        </w:rPr>
      </w:pPr>
    </w:p>
    <w:p w:rsidR="0073415C" w:rsidRPr="0073415C" w:rsidRDefault="0073415C" w:rsidP="0073415C">
      <w:pPr>
        <w:spacing w:after="0" w:line="240" w:lineRule="auto"/>
        <w:rPr>
          <w:rFonts w:eastAsia="Calibri" w:cs="Times New Roman"/>
          <w:sz w:val="24"/>
          <w:szCs w:val="24"/>
        </w:rPr>
      </w:pPr>
      <w:r w:rsidRPr="0073415C">
        <w:rPr>
          <w:rFonts w:eastAsia="Calibri" w:cs="Times New Roman"/>
          <w:sz w:val="24"/>
          <w:szCs w:val="24"/>
        </w:rPr>
        <w:t>Secondary prevention services are offered to populations considered “at risk”</w:t>
      </w:r>
      <w:r w:rsidR="007474E0">
        <w:rPr>
          <w:rFonts w:eastAsia="Calibri" w:cs="Times New Roman"/>
          <w:sz w:val="24"/>
          <w:szCs w:val="24"/>
        </w:rPr>
        <w:t>. C</w:t>
      </w:r>
      <w:r w:rsidRPr="0073415C">
        <w:rPr>
          <w:rFonts w:eastAsia="Calibri" w:cs="Times New Roman"/>
          <w:sz w:val="24"/>
          <w:szCs w:val="24"/>
        </w:rPr>
        <w:t>hild abuse or neglect may not have occurred within these families, but there is a higher probability that it may occur (or it may have occurred without clear recognition).  Secondary prevention services:</w:t>
      </w:r>
    </w:p>
    <w:p w:rsidR="0073415C" w:rsidRPr="0073415C" w:rsidRDefault="0073415C" w:rsidP="0073415C">
      <w:pPr>
        <w:spacing w:after="0" w:line="240" w:lineRule="auto"/>
        <w:rPr>
          <w:rFonts w:eastAsia="Calibri" w:cs="Times New Roman"/>
          <w:sz w:val="24"/>
          <w:szCs w:val="24"/>
        </w:rPr>
      </w:pPr>
    </w:p>
    <w:p w:rsidR="0073415C" w:rsidRPr="0073415C" w:rsidRDefault="0073415C" w:rsidP="0073415C">
      <w:pPr>
        <w:numPr>
          <w:ilvl w:val="0"/>
          <w:numId w:val="3"/>
        </w:numPr>
        <w:spacing w:after="0" w:line="240" w:lineRule="auto"/>
        <w:rPr>
          <w:rFonts w:eastAsia="Calibri" w:cs="Times New Roman"/>
          <w:sz w:val="24"/>
          <w:szCs w:val="24"/>
        </w:rPr>
      </w:pPr>
      <w:r w:rsidRPr="0073415C">
        <w:rPr>
          <w:rFonts w:eastAsia="Calibri" w:cs="Times New Roman"/>
          <w:sz w:val="24"/>
          <w:szCs w:val="24"/>
        </w:rPr>
        <w:t xml:space="preserve">Are offered to a predefined group of vulnerable or “at risk” individuals; </w:t>
      </w:r>
    </w:p>
    <w:p w:rsidR="0073415C" w:rsidRPr="0073415C" w:rsidRDefault="0073415C" w:rsidP="0073415C">
      <w:pPr>
        <w:numPr>
          <w:ilvl w:val="0"/>
          <w:numId w:val="3"/>
        </w:numPr>
        <w:spacing w:after="0" w:line="240" w:lineRule="auto"/>
        <w:rPr>
          <w:rFonts w:eastAsia="Calibri" w:cs="Times New Roman"/>
          <w:sz w:val="24"/>
          <w:szCs w:val="24"/>
        </w:rPr>
      </w:pPr>
      <w:r w:rsidRPr="0073415C">
        <w:rPr>
          <w:rFonts w:eastAsia="Calibri" w:cs="Times New Roman"/>
          <w:sz w:val="24"/>
          <w:szCs w:val="24"/>
        </w:rPr>
        <w:t>Are received voluntarily;</w:t>
      </w:r>
    </w:p>
    <w:p w:rsidR="0073415C" w:rsidRPr="0073415C" w:rsidRDefault="0073415C" w:rsidP="0073415C">
      <w:pPr>
        <w:numPr>
          <w:ilvl w:val="0"/>
          <w:numId w:val="3"/>
        </w:numPr>
        <w:spacing w:after="0" w:line="240" w:lineRule="auto"/>
        <w:rPr>
          <w:rFonts w:eastAsia="Calibri" w:cs="Times New Roman"/>
          <w:sz w:val="24"/>
          <w:szCs w:val="24"/>
        </w:rPr>
      </w:pPr>
      <w:r w:rsidRPr="0073415C">
        <w:rPr>
          <w:rFonts w:eastAsia="Calibri" w:cs="Times New Roman"/>
          <w:sz w:val="24"/>
          <w:szCs w:val="24"/>
        </w:rPr>
        <w:t>Focus on particular stressors or parenting issues for identified parents and caretakers;</w:t>
      </w:r>
    </w:p>
    <w:p w:rsidR="0073415C" w:rsidRPr="0073415C" w:rsidRDefault="0073415C" w:rsidP="0073415C">
      <w:pPr>
        <w:numPr>
          <w:ilvl w:val="0"/>
          <w:numId w:val="3"/>
        </w:numPr>
        <w:spacing w:after="0" w:line="240" w:lineRule="auto"/>
        <w:rPr>
          <w:rFonts w:eastAsia="Calibri" w:cs="Times New Roman"/>
          <w:sz w:val="24"/>
          <w:szCs w:val="24"/>
        </w:rPr>
      </w:pPr>
      <w:r w:rsidRPr="0073415C">
        <w:rPr>
          <w:rFonts w:eastAsia="Calibri" w:cs="Times New Roman"/>
          <w:sz w:val="24"/>
          <w:szCs w:val="24"/>
        </w:rPr>
        <w:t>Seek to promote positive family functioning rather than just preventing problems;</w:t>
      </w:r>
    </w:p>
    <w:p w:rsidR="0073415C" w:rsidRPr="0073415C" w:rsidRDefault="0073415C" w:rsidP="0073415C">
      <w:pPr>
        <w:numPr>
          <w:ilvl w:val="0"/>
          <w:numId w:val="3"/>
        </w:numPr>
        <w:spacing w:after="0" w:line="240" w:lineRule="auto"/>
        <w:rPr>
          <w:rFonts w:eastAsia="Calibri" w:cs="Times New Roman"/>
          <w:sz w:val="24"/>
          <w:szCs w:val="24"/>
        </w:rPr>
      </w:pPr>
      <w:r w:rsidRPr="0073415C">
        <w:rPr>
          <w:rFonts w:eastAsia="Calibri" w:cs="Times New Roman"/>
          <w:sz w:val="24"/>
          <w:szCs w:val="24"/>
        </w:rPr>
        <w:lastRenderedPageBreak/>
        <w:t>Build upon participants’ strengths and are not based on a deficit approach; and</w:t>
      </w:r>
    </w:p>
    <w:p w:rsidR="0073415C" w:rsidRPr="0073415C" w:rsidRDefault="0073415C" w:rsidP="0073415C">
      <w:pPr>
        <w:numPr>
          <w:ilvl w:val="0"/>
          <w:numId w:val="3"/>
        </w:numPr>
        <w:spacing w:after="0" w:line="240" w:lineRule="auto"/>
        <w:rPr>
          <w:rFonts w:eastAsia="Calibri" w:cs="Times New Roman"/>
          <w:sz w:val="24"/>
          <w:szCs w:val="24"/>
        </w:rPr>
      </w:pPr>
      <w:r w:rsidRPr="0073415C">
        <w:rPr>
          <w:rFonts w:eastAsia="Calibri" w:cs="Times New Roman"/>
          <w:sz w:val="24"/>
          <w:szCs w:val="24"/>
        </w:rPr>
        <w:t>Offer solutions oriented to specific program participants, building on the cultural strengths of the family and community.</w:t>
      </w:r>
    </w:p>
    <w:p w:rsidR="0073415C" w:rsidRDefault="0073415C" w:rsidP="0073415C">
      <w:pPr>
        <w:spacing w:after="0" w:line="240" w:lineRule="auto"/>
        <w:rPr>
          <w:rFonts w:eastAsia="Times New Roman" w:cs="Tahoma"/>
          <w:sz w:val="24"/>
          <w:szCs w:val="24"/>
        </w:rPr>
      </w:pPr>
    </w:p>
    <w:p w:rsidR="0073415C" w:rsidRPr="0073415C" w:rsidRDefault="0073415C" w:rsidP="0073415C">
      <w:pPr>
        <w:spacing w:after="0" w:line="240" w:lineRule="auto"/>
        <w:rPr>
          <w:rFonts w:eastAsia="Times New Roman" w:cs="Tahoma"/>
          <w:sz w:val="24"/>
          <w:szCs w:val="24"/>
        </w:rPr>
      </w:pPr>
      <w:r w:rsidRPr="0073415C">
        <w:rPr>
          <w:rFonts w:eastAsia="Times New Roman" w:cs="Tahoma"/>
          <w:sz w:val="24"/>
          <w:szCs w:val="24"/>
        </w:rPr>
        <w:t>The goals or objectives of prevention services are:</w:t>
      </w:r>
    </w:p>
    <w:p w:rsidR="0073415C" w:rsidRPr="0073415C" w:rsidRDefault="0073415C" w:rsidP="0073415C">
      <w:pPr>
        <w:spacing w:after="0" w:line="240" w:lineRule="auto"/>
        <w:rPr>
          <w:rFonts w:eastAsia="Times New Roman" w:cs="Tahoma"/>
          <w:sz w:val="24"/>
          <w:szCs w:val="24"/>
        </w:rPr>
      </w:pPr>
    </w:p>
    <w:p w:rsidR="00A86EA0" w:rsidRPr="00A86EA0" w:rsidRDefault="0073415C" w:rsidP="00A86EA0">
      <w:pPr>
        <w:numPr>
          <w:ilvl w:val="0"/>
          <w:numId w:val="7"/>
        </w:numPr>
        <w:spacing w:after="0" w:line="240" w:lineRule="auto"/>
        <w:rPr>
          <w:rFonts w:eastAsia="Times New Roman" w:cs="Tahoma"/>
          <w:sz w:val="24"/>
          <w:szCs w:val="24"/>
        </w:rPr>
      </w:pPr>
      <w:r w:rsidRPr="0073415C">
        <w:rPr>
          <w:rFonts w:eastAsia="Times New Roman" w:cs="Tahoma"/>
          <w:sz w:val="24"/>
          <w:szCs w:val="24"/>
        </w:rPr>
        <w:t xml:space="preserve">To promote the safety of children </w:t>
      </w:r>
    </w:p>
    <w:p w:rsidR="0073415C" w:rsidRPr="0073415C" w:rsidRDefault="0073415C" w:rsidP="0073415C">
      <w:pPr>
        <w:numPr>
          <w:ilvl w:val="0"/>
          <w:numId w:val="7"/>
        </w:numPr>
        <w:spacing w:after="0" w:line="240" w:lineRule="auto"/>
        <w:rPr>
          <w:rFonts w:eastAsia="Times New Roman" w:cs="Tahoma"/>
          <w:sz w:val="24"/>
          <w:szCs w:val="24"/>
        </w:rPr>
      </w:pPr>
      <w:r w:rsidRPr="0073415C">
        <w:rPr>
          <w:rFonts w:eastAsia="Times New Roman" w:cs="Tahoma"/>
          <w:sz w:val="24"/>
          <w:szCs w:val="24"/>
        </w:rPr>
        <w:t>To reduce the number of children being removed from their parents, guardians, or custodians</w:t>
      </w:r>
    </w:p>
    <w:p w:rsidR="0073415C" w:rsidRPr="0073415C" w:rsidRDefault="0073415C" w:rsidP="0073415C">
      <w:pPr>
        <w:numPr>
          <w:ilvl w:val="0"/>
          <w:numId w:val="7"/>
        </w:numPr>
        <w:spacing w:after="0" w:line="240" w:lineRule="auto"/>
        <w:rPr>
          <w:rFonts w:eastAsia="Times New Roman" w:cs="Tahoma"/>
          <w:sz w:val="24"/>
          <w:szCs w:val="24"/>
        </w:rPr>
      </w:pPr>
      <w:r w:rsidRPr="0073415C">
        <w:rPr>
          <w:rFonts w:eastAsia="Times New Roman" w:cs="Tahoma"/>
          <w:sz w:val="24"/>
          <w:szCs w:val="24"/>
        </w:rPr>
        <w:t>To promote the efficiency of programs and services by coordinating available resources</w:t>
      </w:r>
    </w:p>
    <w:p w:rsidR="0073415C" w:rsidRPr="0073415C" w:rsidRDefault="0073415C" w:rsidP="0073415C">
      <w:pPr>
        <w:numPr>
          <w:ilvl w:val="0"/>
          <w:numId w:val="7"/>
        </w:numPr>
        <w:spacing w:after="0" w:line="240" w:lineRule="auto"/>
        <w:rPr>
          <w:rFonts w:eastAsia="Times New Roman" w:cs="Tahoma"/>
          <w:sz w:val="24"/>
          <w:szCs w:val="24"/>
        </w:rPr>
      </w:pPr>
      <w:r w:rsidRPr="0073415C">
        <w:rPr>
          <w:rFonts w:eastAsia="Times New Roman" w:cs="Tahoma"/>
          <w:sz w:val="24"/>
          <w:szCs w:val="24"/>
        </w:rPr>
        <w:t>To prevent or reduce the number of children who are victims of child abuse, neglect, exploitation, or delinquency</w:t>
      </w:r>
    </w:p>
    <w:p w:rsidR="0073415C" w:rsidRPr="0073415C" w:rsidRDefault="0073415C" w:rsidP="0073415C">
      <w:pPr>
        <w:spacing w:after="0" w:line="240" w:lineRule="auto"/>
        <w:rPr>
          <w:rFonts w:eastAsia="Calibri" w:cs="Times New Roman"/>
          <w:b/>
          <w:sz w:val="28"/>
          <w:szCs w:val="28"/>
        </w:rPr>
      </w:pPr>
    </w:p>
    <w:p w:rsidR="0073415C" w:rsidRPr="003B3BF4" w:rsidRDefault="0073415C" w:rsidP="0073415C">
      <w:pPr>
        <w:spacing w:after="0" w:line="240" w:lineRule="auto"/>
        <w:rPr>
          <w:rFonts w:eastAsia="Calibri" w:cs="Times New Roman"/>
          <w:b/>
          <w:sz w:val="28"/>
          <w:szCs w:val="28"/>
        </w:rPr>
      </w:pPr>
      <w:r w:rsidRPr="0073415C">
        <w:rPr>
          <w:rFonts w:eastAsia="Calibri" w:cs="Times New Roman"/>
          <w:b/>
          <w:sz w:val="28"/>
          <w:szCs w:val="28"/>
        </w:rPr>
        <w:t>Proposals will be accepted for the following prevention categories:</w:t>
      </w:r>
    </w:p>
    <w:p w:rsidR="0054289A" w:rsidRPr="003B3BF4" w:rsidRDefault="0054289A" w:rsidP="0054289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B3BF4">
        <w:rPr>
          <w:rFonts w:ascii="Times New Roman" w:eastAsia="Times New Roman" w:hAnsi="Times New Roman" w:cs="Times New Roman"/>
          <w:sz w:val="24"/>
          <w:szCs w:val="24"/>
        </w:rPr>
        <w:t>Support families affected by substance abuse and domestic violence.</w:t>
      </w:r>
    </w:p>
    <w:p w:rsidR="0054289A" w:rsidRPr="003B3BF4" w:rsidRDefault="0054289A" w:rsidP="0054289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B3BF4">
        <w:rPr>
          <w:rFonts w:ascii="Times New Roman" w:eastAsia="Times New Roman" w:hAnsi="Times New Roman" w:cs="Times New Roman"/>
          <w:sz w:val="24"/>
          <w:szCs w:val="24"/>
        </w:rPr>
        <w:t>Provide parenting education, violence prevention, and family bonding initiatives that strengthen protective factors.</w:t>
      </w:r>
    </w:p>
    <w:p w:rsidR="0054289A" w:rsidRPr="003B3BF4" w:rsidRDefault="0054289A" w:rsidP="0054289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B3BF4">
        <w:rPr>
          <w:rFonts w:ascii="Times New Roman" w:eastAsia="Times New Roman" w:hAnsi="Times New Roman" w:cs="Times New Roman"/>
          <w:sz w:val="24"/>
          <w:szCs w:val="24"/>
        </w:rPr>
        <w:t>Increase knowledge of internet safety, safe relationships, and community awareness of abuse and neglect.</w:t>
      </w:r>
    </w:p>
    <w:p w:rsidR="0054289A" w:rsidRPr="003B3BF4" w:rsidRDefault="0054289A" w:rsidP="0054289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B3BF4">
        <w:rPr>
          <w:rFonts w:ascii="Times New Roman" w:eastAsia="Times New Roman" w:hAnsi="Times New Roman" w:cs="Times New Roman"/>
          <w:sz w:val="24"/>
          <w:szCs w:val="24"/>
        </w:rPr>
        <w:t>Directly prevent children and families from becoming involved with the Department of Child Services while ensuring child safety.</w:t>
      </w:r>
    </w:p>
    <w:p w:rsidR="0054289A" w:rsidRPr="003B3BF4" w:rsidRDefault="0054289A" w:rsidP="003B3BF4">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B3BF4">
        <w:rPr>
          <w:rFonts w:ascii="Times New Roman" w:eastAsia="Times New Roman" w:hAnsi="Times New Roman" w:cs="Times New Roman"/>
          <w:b/>
          <w:bCs/>
          <w:sz w:val="24"/>
          <w:szCs w:val="24"/>
        </w:rPr>
        <w:t>Mental Health and Well-Being Programs</w:t>
      </w:r>
      <w:r w:rsidRPr="003B3BF4">
        <w:rPr>
          <w:rFonts w:ascii="Times New Roman" w:eastAsia="Times New Roman" w:hAnsi="Times New Roman" w:cs="Times New Roman"/>
          <w:sz w:val="24"/>
          <w:szCs w:val="24"/>
        </w:rPr>
        <w:t>: Address emotional regulation and coping skills.</w:t>
      </w:r>
    </w:p>
    <w:p w:rsidR="0054289A" w:rsidRPr="003B3BF4" w:rsidRDefault="0054289A" w:rsidP="003B3BF4">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B3BF4">
        <w:rPr>
          <w:rFonts w:ascii="Times New Roman" w:eastAsia="Times New Roman" w:hAnsi="Times New Roman" w:cs="Times New Roman"/>
          <w:b/>
          <w:bCs/>
          <w:sz w:val="24"/>
          <w:szCs w:val="24"/>
        </w:rPr>
        <w:t>Early Childhood Intervention</w:t>
      </w:r>
      <w:r w:rsidRPr="003B3BF4">
        <w:rPr>
          <w:rFonts w:ascii="Times New Roman" w:eastAsia="Times New Roman" w:hAnsi="Times New Roman" w:cs="Times New Roman"/>
          <w:sz w:val="24"/>
          <w:szCs w:val="24"/>
        </w:rPr>
        <w:t>: Provide developmental and educational support to young children to reduce future risks.</w:t>
      </w:r>
    </w:p>
    <w:p w:rsidR="00A86EA0" w:rsidRPr="003B3BF4" w:rsidRDefault="0054289A" w:rsidP="003B3BF4">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B3BF4">
        <w:rPr>
          <w:rFonts w:ascii="Times New Roman" w:eastAsia="Times New Roman" w:hAnsi="Times New Roman" w:cs="Times New Roman"/>
          <w:b/>
          <w:bCs/>
          <w:sz w:val="24"/>
          <w:szCs w:val="24"/>
        </w:rPr>
        <w:t>Community-Based Support Networks</w:t>
      </w:r>
      <w:r w:rsidRPr="003B3BF4">
        <w:rPr>
          <w:rFonts w:ascii="Times New Roman" w:eastAsia="Times New Roman" w:hAnsi="Times New Roman" w:cs="Times New Roman"/>
          <w:sz w:val="24"/>
          <w:szCs w:val="24"/>
        </w:rPr>
        <w:t>: Offer peer mentorship, parental support groups, and resource navigation services.</w:t>
      </w:r>
    </w:p>
    <w:p w:rsidR="00B811AE" w:rsidRPr="004B10B6" w:rsidRDefault="00B811AE" w:rsidP="00B811AE">
      <w:pPr>
        <w:rPr>
          <w:sz w:val="32"/>
          <w:szCs w:val="32"/>
        </w:rPr>
      </w:pPr>
      <w:r w:rsidRPr="00253C24">
        <w:rPr>
          <w:sz w:val="32"/>
          <w:szCs w:val="32"/>
        </w:rPr>
        <w:t>Requirements to be eligible for Brokered Dollars:</w:t>
      </w:r>
    </w:p>
    <w:p w:rsidR="00B811AE" w:rsidRPr="00B07B0E" w:rsidRDefault="00B811AE" w:rsidP="00B811AE">
      <w:pPr>
        <w:pStyle w:val="ListParagraph"/>
        <w:numPr>
          <w:ilvl w:val="0"/>
          <w:numId w:val="8"/>
        </w:numPr>
        <w:rPr>
          <w:sz w:val="24"/>
          <w:szCs w:val="24"/>
        </w:rPr>
      </w:pPr>
      <w:r w:rsidRPr="00B07B0E">
        <w:rPr>
          <w:sz w:val="24"/>
          <w:szCs w:val="24"/>
        </w:rPr>
        <w:t>Must provide proof of liability insurance</w:t>
      </w:r>
    </w:p>
    <w:p w:rsidR="00B811AE" w:rsidRDefault="00B811AE" w:rsidP="00B811AE">
      <w:pPr>
        <w:pStyle w:val="ListParagraph"/>
        <w:numPr>
          <w:ilvl w:val="0"/>
          <w:numId w:val="8"/>
        </w:numPr>
        <w:rPr>
          <w:sz w:val="24"/>
          <w:szCs w:val="24"/>
        </w:rPr>
      </w:pPr>
      <w:r w:rsidRPr="00B07B0E">
        <w:rPr>
          <w:sz w:val="24"/>
          <w:szCs w:val="24"/>
        </w:rPr>
        <w:t>Must comply with state requirements regarding criminal checks, cps checks, fingerprinting, and local law enforcement checks</w:t>
      </w:r>
    </w:p>
    <w:p w:rsidR="00A86EA0" w:rsidRPr="00B07B0E" w:rsidRDefault="00A86EA0" w:rsidP="00B811AE">
      <w:pPr>
        <w:pStyle w:val="ListParagraph"/>
        <w:numPr>
          <w:ilvl w:val="0"/>
          <w:numId w:val="8"/>
        </w:numPr>
        <w:rPr>
          <w:sz w:val="24"/>
          <w:szCs w:val="24"/>
        </w:rPr>
      </w:pPr>
      <w:r>
        <w:rPr>
          <w:sz w:val="24"/>
          <w:szCs w:val="24"/>
        </w:rPr>
        <w:t>Must comply with state contracts regarding funding</w:t>
      </w:r>
    </w:p>
    <w:p w:rsidR="00B811AE" w:rsidRDefault="00B811AE" w:rsidP="00B811AE">
      <w:pPr>
        <w:pStyle w:val="ListParagraph"/>
        <w:numPr>
          <w:ilvl w:val="0"/>
          <w:numId w:val="8"/>
        </w:numPr>
        <w:rPr>
          <w:sz w:val="24"/>
          <w:szCs w:val="24"/>
        </w:rPr>
      </w:pPr>
      <w:r w:rsidRPr="00B07B0E">
        <w:rPr>
          <w:sz w:val="24"/>
          <w:szCs w:val="24"/>
        </w:rPr>
        <w:t>Must provide services to children and families not involved with the Indiana Department of Child Services or Juvenile Probation</w:t>
      </w:r>
    </w:p>
    <w:p w:rsidR="003B3BF4" w:rsidRDefault="003B3BF4" w:rsidP="003B3BF4">
      <w:pPr>
        <w:rPr>
          <w:sz w:val="24"/>
          <w:szCs w:val="24"/>
        </w:rPr>
      </w:pPr>
    </w:p>
    <w:p w:rsidR="003B3BF4" w:rsidRDefault="003B3BF4" w:rsidP="003B3BF4">
      <w:pPr>
        <w:rPr>
          <w:sz w:val="24"/>
          <w:szCs w:val="24"/>
        </w:rPr>
      </w:pPr>
    </w:p>
    <w:p w:rsidR="003B3BF4" w:rsidRPr="003B3BF4" w:rsidRDefault="003B3BF4" w:rsidP="003B3BF4">
      <w:pPr>
        <w:rPr>
          <w:sz w:val="24"/>
          <w:szCs w:val="24"/>
        </w:rPr>
      </w:pPr>
    </w:p>
    <w:p w:rsidR="00B811AE" w:rsidRPr="00121513" w:rsidRDefault="00B811AE" w:rsidP="00B811AE">
      <w:pPr>
        <w:pStyle w:val="ListParagraph"/>
        <w:numPr>
          <w:ilvl w:val="0"/>
          <w:numId w:val="8"/>
        </w:numPr>
        <w:rPr>
          <w:b/>
          <w:color w:val="1F497D" w:themeColor="text2"/>
          <w:sz w:val="24"/>
          <w:szCs w:val="24"/>
        </w:rPr>
      </w:pPr>
      <w:r w:rsidRPr="00121513">
        <w:rPr>
          <w:b/>
          <w:color w:val="1F497D" w:themeColor="text2"/>
          <w:sz w:val="24"/>
          <w:szCs w:val="24"/>
        </w:rPr>
        <w:lastRenderedPageBreak/>
        <w:t>NEW THIS YEAR:</w:t>
      </w:r>
    </w:p>
    <w:p w:rsidR="00B811AE" w:rsidRPr="00121513" w:rsidRDefault="00B811AE" w:rsidP="00B811AE">
      <w:pPr>
        <w:pStyle w:val="ListParagraph"/>
        <w:rPr>
          <w:b/>
          <w:color w:val="1F497D" w:themeColor="text2"/>
          <w:sz w:val="24"/>
          <w:szCs w:val="24"/>
        </w:rPr>
      </w:pPr>
      <w:r w:rsidRPr="00121513">
        <w:rPr>
          <w:b/>
          <w:color w:val="1F497D" w:themeColor="text2"/>
          <w:sz w:val="24"/>
          <w:szCs w:val="24"/>
        </w:rPr>
        <w:t>All Proposals must be titled</w:t>
      </w:r>
      <w:r w:rsidR="00A86EA0" w:rsidRPr="00121513">
        <w:rPr>
          <w:b/>
          <w:color w:val="1F497D" w:themeColor="text2"/>
          <w:sz w:val="24"/>
          <w:szCs w:val="24"/>
        </w:rPr>
        <w:t>/labeled</w:t>
      </w:r>
      <w:r w:rsidRPr="00121513">
        <w:rPr>
          <w:b/>
          <w:color w:val="1F497D" w:themeColor="text2"/>
          <w:sz w:val="24"/>
          <w:szCs w:val="24"/>
        </w:rPr>
        <w:t xml:space="preserve"> in </w:t>
      </w:r>
      <w:r w:rsidR="00A86EA0" w:rsidRPr="00121513">
        <w:rPr>
          <w:b/>
          <w:color w:val="1F497D" w:themeColor="text2"/>
          <w:sz w:val="24"/>
          <w:szCs w:val="24"/>
        </w:rPr>
        <w:t>t</w:t>
      </w:r>
      <w:r w:rsidRPr="00121513">
        <w:rPr>
          <w:b/>
          <w:color w:val="1F497D" w:themeColor="text2"/>
          <w:sz w:val="24"/>
          <w:szCs w:val="24"/>
        </w:rPr>
        <w:t xml:space="preserve">he following </w:t>
      </w:r>
      <w:r w:rsidR="00A86EA0" w:rsidRPr="00121513">
        <w:rPr>
          <w:b/>
          <w:color w:val="1F497D" w:themeColor="text2"/>
          <w:sz w:val="24"/>
          <w:szCs w:val="24"/>
        </w:rPr>
        <w:t xml:space="preserve">consistent </w:t>
      </w:r>
      <w:r w:rsidRPr="00121513">
        <w:rPr>
          <w:b/>
          <w:color w:val="1F497D" w:themeColor="text2"/>
          <w:sz w:val="24"/>
          <w:szCs w:val="24"/>
        </w:rPr>
        <w:t>format to be considered</w:t>
      </w:r>
      <w:r w:rsidR="00A86EA0" w:rsidRPr="00121513">
        <w:rPr>
          <w:b/>
          <w:color w:val="1F497D" w:themeColor="text2"/>
          <w:sz w:val="24"/>
          <w:szCs w:val="24"/>
        </w:rPr>
        <w:t>. Please title by agency name, underscore, program name, underscore and the year. Below is an example:</w:t>
      </w:r>
    </w:p>
    <w:p w:rsidR="00B811AE" w:rsidRPr="00121513" w:rsidRDefault="00B811AE" w:rsidP="00B811AE">
      <w:pPr>
        <w:pStyle w:val="ListParagraph"/>
        <w:rPr>
          <w:b/>
          <w:color w:val="1F497D" w:themeColor="text2"/>
          <w:sz w:val="24"/>
          <w:szCs w:val="24"/>
        </w:rPr>
      </w:pPr>
      <w:r w:rsidRPr="00121513">
        <w:rPr>
          <w:b/>
          <w:color w:val="1F497D" w:themeColor="text2"/>
          <w:sz w:val="24"/>
          <w:szCs w:val="24"/>
        </w:rPr>
        <w:t xml:space="preserve">Agency </w:t>
      </w:r>
      <w:r w:rsidR="00A86EA0" w:rsidRPr="00121513">
        <w:rPr>
          <w:b/>
          <w:color w:val="1F497D" w:themeColor="text2"/>
          <w:sz w:val="24"/>
          <w:szCs w:val="24"/>
        </w:rPr>
        <w:t>name_ program</w:t>
      </w:r>
      <w:r w:rsidRPr="00121513">
        <w:rPr>
          <w:b/>
          <w:color w:val="1F497D" w:themeColor="text2"/>
          <w:sz w:val="24"/>
          <w:szCs w:val="24"/>
        </w:rPr>
        <w:t xml:space="preserve"> name</w:t>
      </w:r>
      <w:r w:rsidR="00A86EA0" w:rsidRPr="00121513">
        <w:rPr>
          <w:b/>
          <w:color w:val="1F497D" w:themeColor="text2"/>
          <w:sz w:val="24"/>
          <w:szCs w:val="24"/>
        </w:rPr>
        <w:t>_</w:t>
      </w:r>
      <w:r w:rsidRPr="00121513">
        <w:rPr>
          <w:b/>
          <w:color w:val="1F497D" w:themeColor="text2"/>
          <w:sz w:val="24"/>
          <w:szCs w:val="24"/>
        </w:rPr>
        <w:t>2025</w:t>
      </w:r>
    </w:p>
    <w:p w:rsidR="00B811AE" w:rsidRPr="00121513" w:rsidRDefault="00B811AE" w:rsidP="00B811AE">
      <w:pPr>
        <w:pStyle w:val="ListParagraph"/>
        <w:rPr>
          <w:b/>
          <w:color w:val="1F497D" w:themeColor="text2"/>
          <w:sz w:val="24"/>
          <w:szCs w:val="24"/>
        </w:rPr>
      </w:pPr>
      <w:r w:rsidRPr="00121513">
        <w:rPr>
          <w:b/>
          <w:color w:val="1F497D" w:themeColor="text2"/>
          <w:sz w:val="24"/>
          <w:szCs w:val="24"/>
        </w:rPr>
        <w:t xml:space="preserve">Example: ABC </w:t>
      </w:r>
      <w:r w:rsidR="003B3BF4" w:rsidRPr="00121513">
        <w:rPr>
          <w:b/>
          <w:color w:val="1F497D" w:themeColor="text2"/>
          <w:sz w:val="24"/>
          <w:szCs w:val="24"/>
        </w:rPr>
        <w:t>Services _Child</w:t>
      </w:r>
      <w:r w:rsidR="00A86EA0" w:rsidRPr="00121513">
        <w:rPr>
          <w:b/>
          <w:color w:val="1F497D" w:themeColor="text2"/>
          <w:sz w:val="24"/>
          <w:szCs w:val="24"/>
        </w:rPr>
        <w:t xml:space="preserve"> Wellness_</w:t>
      </w:r>
      <w:r w:rsidRPr="00121513">
        <w:rPr>
          <w:b/>
          <w:color w:val="1F497D" w:themeColor="text2"/>
          <w:sz w:val="24"/>
          <w:szCs w:val="24"/>
        </w:rPr>
        <w:t>2025</w:t>
      </w:r>
    </w:p>
    <w:p w:rsidR="00B811AE" w:rsidRPr="00121513" w:rsidRDefault="00B811AE" w:rsidP="003B3BF4">
      <w:pPr>
        <w:pStyle w:val="ListParagraph"/>
        <w:rPr>
          <w:b/>
          <w:color w:val="1F497D" w:themeColor="text2"/>
          <w:sz w:val="24"/>
          <w:szCs w:val="24"/>
        </w:rPr>
      </w:pPr>
      <w:r w:rsidRPr="00121513">
        <w:rPr>
          <w:b/>
          <w:color w:val="1F497D" w:themeColor="text2"/>
          <w:sz w:val="24"/>
          <w:szCs w:val="24"/>
        </w:rPr>
        <w:t>Proposals will not be reviewed if they are titled Firefly Children and Family Alliance.</w:t>
      </w:r>
    </w:p>
    <w:p w:rsidR="00B811AE" w:rsidRDefault="00B811AE" w:rsidP="00B811AE">
      <w:pPr>
        <w:rPr>
          <w:sz w:val="32"/>
          <w:szCs w:val="32"/>
        </w:rPr>
      </w:pPr>
      <w:r>
        <w:rPr>
          <w:sz w:val="32"/>
          <w:szCs w:val="32"/>
        </w:rPr>
        <w:t>Additional Information for Proposals:</w:t>
      </w:r>
    </w:p>
    <w:p w:rsidR="00121513" w:rsidRPr="00121513" w:rsidRDefault="00121513" w:rsidP="00B811AE">
      <w:pPr>
        <w:pStyle w:val="ListParagraph"/>
        <w:numPr>
          <w:ilvl w:val="0"/>
          <w:numId w:val="9"/>
        </w:numPr>
        <w:rPr>
          <w:color w:val="FF0000"/>
          <w:sz w:val="24"/>
          <w:szCs w:val="24"/>
        </w:rPr>
      </w:pPr>
      <w:r w:rsidRPr="00121513">
        <w:rPr>
          <w:color w:val="FF0000"/>
          <w:sz w:val="24"/>
          <w:szCs w:val="24"/>
        </w:rPr>
        <w:t xml:space="preserve">Firefly Children and Family Alliance is </w:t>
      </w:r>
      <w:r>
        <w:rPr>
          <w:color w:val="FF0000"/>
          <w:sz w:val="24"/>
          <w:szCs w:val="24"/>
        </w:rPr>
        <w:t>requesting</w:t>
      </w:r>
      <w:r w:rsidRPr="00121513">
        <w:rPr>
          <w:color w:val="FF0000"/>
          <w:sz w:val="24"/>
          <w:szCs w:val="24"/>
        </w:rPr>
        <w:t xml:space="preserve"> proposals in anticipation of receiving </w:t>
      </w:r>
      <w:r>
        <w:rPr>
          <w:color w:val="FF0000"/>
          <w:sz w:val="24"/>
          <w:szCs w:val="24"/>
        </w:rPr>
        <w:t xml:space="preserve">the </w:t>
      </w:r>
      <w:r w:rsidRPr="00121513">
        <w:rPr>
          <w:color w:val="FF0000"/>
          <w:sz w:val="24"/>
          <w:szCs w:val="24"/>
        </w:rPr>
        <w:t>Community Partners for Child Safety Contract</w:t>
      </w:r>
      <w:r>
        <w:rPr>
          <w:color w:val="FF0000"/>
          <w:sz w:val="24"/>
          <w:szCs w:val="24"/>
        </w:rPr>
        <w:t xml:space="preserve"> from the Department of Child Services. </w:t>
      </w:r>
      <w:r w:rsidRPr="00121513">
        <w:rPr>
          <w:color w:val="FF0000"/>
          <w:sz w:val="24"/>
          <w:szCs w:val="24"/>
        </w:rPr>
        <w:t xml:space="preserve"> No </w:t>
      </w:r>
      <w:r>
        <w:rPr>
          <w:color w:val="FF0000"/>
          <w:sz w:val="24"/>
          <w:szCs w:val="24"/>
        </w:rPr>
        <w:t>funding</w:t>
      </w:r>
      <w:r w:rsidRPr="00121513">
        <w:rPr>
          <w:color w:val="FF0000"/>
          <w:sz w:val="24"/>
          <w:szCs w:val="24"/>
        </w:rPr>
        <w:t xml:space="preserve"> will be awarded nor will any Contracts/MOU’s be issued until the contract/funding has been received officially.</w:t>
      </w:r>
      <w:r>
        <w:rPr>
          <w:color w:val="FF0000"/>
          <w:sz w:val="24"/>
          <w:szCs w:val="24"/>
        </w:rPr>
        <w:t xml:space="preserve"> Any award recommendation is not binding until a MOU/Contract has been issued and signed by both parties.</w:t>
      </w:r>
    </w:p>
    <w:p w:rsidR="00B811AE" w:rsidRPr="00B811AE" w:rsidRDefault="00B811AE" w:rsidP="00B811AE">
      <w:pPr>
        <w:pStyle w:val="ListParagraph"/>
        <w:numPr>
          <w:ilvl w:val="0"/>
          <w:numId w:val="9"/>
        </w:numPr>
        <w:rPr>
          <w:sz w:val="24"/>
          <w:szCs w:val="24"/>
        </w:rPr>
      </w:pPr>
      <w:r w:rsidRPr="00B07B0E">
        <w:rPr>
          <w:sz w:val="24"/>
          <w:szCs w:val="24"/>
        </w:rPr>
        <w:t xml:space="preserve">All information is located on </w:t>
      </w:r>
      <w:r>
        <w:rPr>
          <w:sz w:val="24"/>
          <w:szCs w:val="24"/>
        </w:rPr>
        <w:t>Firefly Children and Family Alliance website</w:t>
      </w:r>
      <w:r w:rsidRPr="00B07B0E">
        <w:rPr>
          <w:sz w:val="24"/>
          <w:szCs w:val="24"/>
        </w:rPr>
        <w:t>. Follow the link Instructions</w:t>
      </w:r>
      <w:r>
        <w:rPr>
          <w:sz w:val="24"/>
          <w:szCs w:val="24"/>
        </w:rPr>
        <w:t xml:space="preserve"> for Prevention Grant and then click on your region.</w:t>
      </w:r>
    </w:p>
    <w:p w:rsidR="00B811AE" w:rsidRPr="00B811AE" w:rsidRDefault="00B811AE" w:rsidP="00B811AE">
      <w:pPr>
        <w:pStyle w:val="ListParagraph"/>
        <w:numPr>
          <w:ilvl w:val="0"/>
          <w:numId w:val="9"/>
        </w:numPr>
        <w:rPr>
          <w:sz w:val="26"/>
          <w:szCs w:val="26"/>
        </w:rPr>
      </w:pPr>
      <w:r w:rsidRPr="00B07B0E">
        <w:rPr>
          <w:sz w:val="24"/>
          <w:szCs w:val="24"/>
        </w:rPr>
        <w:t>All letters of intent should be NO more th</w:t>
      </w:r>
      <w:r>
        <w:rPr>
          <w:sz w:val="24"/>
          <w:szCs w:val="24"/>
        </w:rPr>
        <w:t xml:space="preserve">an 3 pages and are due on May </w:t>
      </w:r>
      <w:r w:rsidR="005B6F3C">
        <w:rPr>
          <w:sz w:val="24"/>
          <w:szCs w:val="24"/>
        </w:rPr>
        <w:t>9</w:t>
      </w:r>
      <w:r w:rsidR="005B6F3C" w:rsidRPr="005B6F3C">
        <w:rPr>
          <w:sz w:val="24"/>
          <w:szCs w:val="24"/>
          <w:vertAlign w:val="superscript"/>
        </w:rPr>
        <w:t>th</w:t>
      </w:r>
      <w:r w:rsidR="005B6F3C">
        <w:rPr>
          <w:sz w:val="24"/>
          <w:szCs w:val="24"/>
          <w:vertAlign w:val="superscript"/>
        </w:rPr>
        <w:t>,</w:t>
      </w:r>
      <w:r>
        <w:rPr>
          <w:sz w:val="24"/>
          <w:szCs w:val="24"/>
        </w:rPr>
        <w:t xml:space="preserve"> 2025 </w:t>
      </w:r>
      <w:r w:rsidRPr="00AF224A">
        <w:rPr>
          <w:sz w:val="24"/>
          <w:szCs w:val="24"/>
        </w:rPr>
        <w:t xml:space="preserve">by </w:t>
      </w:r>
      <w:r>
        <w:rPr>
          <w:sz w:val="24"/>
          <w:szCs w:val="24"/>
        </w:rPr>
        <w:t>4</w:t>
      </w:r>
      <w:r w:rsidR="00FB0DF5">
        <w:rPr>
          <w:sz w:val="24"/>
          <w:szCs w:val="24"/>
        </w:rPr>
        <w:t>:</w:t>
      </w:r>
      <w:r>
        <w:rPr>
          <w:sz w:val="24"/>
          <w:szCs w:val="24"/>
        </w:rPr>
        <w:t>30</w:t>
      </w:r>
      <w:r w:rsidRPr="00AF224A">
        <w:rPr>
          <w:sz w:val="24"/>
          <w:szCs w:val="24"/>
        </w:rPr>
        <w:t>pm.</w:t>
      </w:r>
      <w:r w:rsidRPr="00B07B0E">
        <w:rPr>
          <w:sz w:val="24"/>
          <w:szCs w:val="24"/>
        </w:rPr>
        <w:t xml:space="preserve">  All agencies submitting grants will receive an </w:t>
      </w:r>
      <w:r>
        <w:rPr>
          <w:sz w:val="24"/>
          <w:szCs w:val="24"/>
        </w:rPr>
        <w:t xml:space="preserve">acknowledgement email </w:t>
      </w:r>
      <w:r w:rsidRPr="00B07B0E">
        <w:rPr>
          <w:sz w:val="24"/>
          <w:szCs w:val="24"/>
        </w:rPr>
        <w:t xml:space="preserve">once the letter of intent is received.  </w:t>
      </w:r>
    </w:p>
    <w:p w:rsidR="00B811AE" w:rsidRDefault="00B811AE" w:rsidP="00B811AE">
      <w:pPr>
        <w:pStyle w:val="ListParagraph"/>
        <w:numPr>
          <w:ilvl w:val="0"/>
          <w:numId w:val="9"/>
        </w:numPr>
        <w:rPr>
          <w:sz w:val="24"/>
          <w:szCs w:val="24"/>
        </w:rPr>
      </w:pPr>
      <w:r w:rsidRPr="00B07B0E">
        <w:rPr>
          <w:sz w:val="24"/>
          <w:szCs w:val="24"/>
        </w:rPr>
        <w:t>Please keep in</w:t>
      </w:r>
      <w:r>
        <w:rPr>
          <w:sz w:val="24"/>
          <w:szCs w:val="24"/>
        </w:rPr>
        <w:t xml:space="preserve"> mind that an additional electronic</w:t>
      </w:r>
      <w:r w:rsidRPr="00B07B0E">
        <w:rPr>
          <w:sz w:val="24"/>
          <w:szCs w:val="24"/>
        </w:rPr>
        <w:t xml:space="preserve"> </w:t>
      </w:r>
      <w:r>
        <w:rPr>
          <w:sz w:val="24"/>
          <w:szCs w:val="24"/>
        </w:rPr>
        <w:t xml:space="preserve">communication will be held </w:t>
      </w:r>
      <w:r w:rsidRPr="00B07B0E">
        <w:rPr>
          <w:sz w:val="24"/>
          <w:szCs w:val="24"/>
        </w:rPr>
        <w:t>when funds h</w:t>
      </w:r>
      <w:r>
        <w:rPr>
          <w:sz w:val="24"/>
          <w:szCs w:val="24"/>
        </w:rPr>
        <w:t>ave been allocated. This communication</w:t>
      </w:r>
      <w:r w:rsidRPr="00B07B0E">
        <w:rPr>
          <w:sz w:val="24"/>
          <w:szCs w:val="24"/>
        </w:rPr>
        <w:t xml:space="preserve"> will include receiving MOU’s, invoices, and a more detailed discussion of billing, fingerprints, etc.</w:t>
      </w:r>
    </w:p>
    <w:p w:rsidR="003B3BF4" w:rsidRDefault="003B3BF4" w:rsidP="00B811AE">
      <w:pPr>
        <w:pStyle w:val="ListParagraph"/>
        <w:numPr>
          <w:ilvl w:val="0"/>
          <w:numId w:val="9"/>
        </w:numPr>
        <w:rPr>
          <w:sz w:val="24"/>
          <w:szCs w:val="24"/>
        </w:rPr>
      </w:pPr>
      <w:r>
        <w:rPr>
          <w:sz w:val="24"/>
          <w:szCs w:val="24"/>
        </w:rPr>
        <w:t>Proposals should be no longer than 3 pages.</w:t>
      </w:r>
    </w:p>
    <w:p w:rsidR="00B811AE" w:rsidRPr="003B3BF4" w:rsidRDefault="0073415C" w:rsidP="00B811AE">
      <w:pPr>
        <w:pStyle w:val="ListParagraph"/>
        <w:numPr>
          <w:ilvl w:val="0"/>
          <w:numId w:val="9"/>
        </w:numPr>
        <w:rPr>
          <w:rStyle w:val="Hyperlink"/>
          <w:color w:val="auto"/>
          <w:sz w:val="24"/>
          <w:szCs w:val="24"/>
          <w:u w:val="none"/>
        </w:rPr>
      </w:pPr>
      <w:r w:rsidRPr="00B811AE">
        <w:rPr>
          <w:rFonts w:eastAsia="Times New Roman" w:cs="Times New Roman"/>
          <w:sz w:val="24"/>
          <w:szCs w:val="24"/>
        </w:rPr>
        <w:t>Proposals are due by</w:t>
      </w:r>
      <w:r w:rsidRPr="00B811AE">
        <w:rPr>
          <w:rFonts w:eastAsia="Times New Roman" w:cs="Times New Roman"/>
          <w:color w:val="FF0000"/>
          <w:sz w:val="24"/>
          <w:szCs w:val="24"/>
        </w:rPr>
        <w:t xml:space="preserve"> </w:t>
      </w:r>
      <w:r w:rsidR="00D30CBD" w:rsidRPr="00B811AE">
        <w:rPr>
          <w:rFonts w:eastAsia="Times New Roman" w:cs="Times New Roman"/>
          <w:sz w:val="24"/>
          <w:szCs w:val="24"/>
        </w:rPr>
        <w:t xml:space="preserve">Friday </w:t>
      </w:r>
      <w:r w:rsidR="00292A25" w:rsidRPr="00B811AE">
        <w:rPr>
          <w:rFonts w:eastAsia="Times New Roman" w:cs="Times New Roman"/>
          <w:sz w:val="24"/>
          <w:szCs w:val="24"/>
        </w:rPr>
        <w:t xml:space="preserve">May </w:t>
      </w:r>
      <w:r w:rsidR="00E1287F">
        <w:rPr>
          <w:rFonts w:eastAsia="Times New Roman" w:cs="Times New Roman"/>
          <w:sz w:val="24"/>
          <w:szCs w:val="24"/>
        </w:rPr>
        <w:t>9</w:t>
      </w:r>
      <w:r w:rsidR="00E1287F" w:rsidRPr="00E1287F">
        <w:rPr>
          <w:rFonts w:eastAsia="Times New Roman" w:cs="Times New Roman"/>
          <w:sz w:val="24"/>
          <w:szCs w:val="24"/>
          <w:vertAlign w:val="superscript"/>
        </w:rPr>
        <w:t>th</w:t>
      </w:r>
      <w:r w:rsidR="00E1287F">
        <w:rPr>
          <w:rFonts w:eastAsia="Times New Roman" w:cs="Times New Roman"/>
          <w:sz w:val="24"/>
          <w:szCs w:val="24"/>
        </w:rPr>
        <w:t>,</w:t>
      </w:r>
      <w:r w:rsidR="00180FC1" w:rsidRPr="00B811AE">
        <w:rPr>
          <w:rFonts w:eastAsia="Times New Roman" w:cs="Times New Roman"/>
          <w:sz w:val="24"/>
          <w:szCs w:val="24"/>
        </w:rPr>
        <w:t xml:space="preserve"> 202</w:t>
      </w:r>
      <w:r w:rsidR="00292A25" w:rsidRPr="00B811AE">
        <w:rPr>
          <w:rFonts w:eastAsia="Times New Roman" w:cs="Times New Roman"/>
          <w:sz w:val="24"/>
          <w:szCs w:val="24"/>
        </w:rPr>
        <w:t xml:space="preserve">5 </w:t>
      </w:r>
      <w:r w:rsidR="00D30CBD" w:rsidRPr="00B811AE">
        <w:rPr>
          <w:rFonts w:eastAsia="Times New Roman" w:cs="Times New Roman"/>
          <w:sz w:val="24"/>
          <w:szCs w:val="24"/>
        </w:rPr>
        <w:t>by 4:30</w:t>
      </w:r>
      <w:r w:rsidRPr="00B811AE">
        <w:rPr>
          <w:rFonts w:eastAsia="Times New Roman" w:cs="Times New Roman"/>
          <w:sz w:val="24"/>
          <w:szCs w:val="24"/>
        </w:rPr>
        <w:t>pm and should be emailed to:</w:t>
      </w:r>
      <w:r w:rsidR="00B811AE">
        <w:rPr>
          <w:rFonts w:eastAsia="Times New Roman" w:cs="Times New Roman"/>
          <w:sz w:val="24"/>
          <w:szCs w:val="24"/>
        </w:rPr>
        <w:t xml:space="preserve"> </w:t>
      </w:r>
      <w:r w:rsidR="00D30CBD" w:rsidRPr="003B3BF4">
        <w:rPr>
          <w:sz w:val="24"/>
          <w:szCs w:val="24"/>
        </w:rPr>
        <w:t>Linda Hayes,</w:t>
      </w:r>
      <w:r w:rsidR="00A3530A" w:rsidRPr="003B3BF4">
        <w:rPr>
          <w:sz w:val="24"/>
          <w:szCs w:val="24"/>
        </w:rPr>
        <w:t xml:space="preserve"> </w:t>
      </w:r>
      <w:hyperlink r:id="rId6" w:history="1">
        <w:r w:rsidR="00A3530A" w:rsidRPr="003B3BF4">
          <w:rPr>
            <w:rStyle w:val="Hyperlink"/>
            <w:sz w:val="24"/>
            <w:szCs w:val="24"/>
          </w:rPr>
          <w:t>lhayes@fireflyin.org</w:t>
        </w:r>
      </w:hyperlink>
      <w:r w:rsidR="00B811AE" w:rsidRPr="003B3BF4">
        <w:rPr>
          <w:rStyle w:val="Hyperlink"/>
          <w:sz w:val="24"/>
          <w:szCs w:val="24"/>
        </w:rPr>
        <w:t xml:space="preserve"> </w:t>
      </w:r>
    </w:p>
    <w:p w:rsidR="00D30CBD" w:rsidRPr="003B3BF4" w:rsidRDefault="00D30CBD" w:rsidP="00B811AE">
      <w:pPr>
        <w:pStyle w:val="ListParagraph"/>
        <w:ind w:left="937"/>
        <w:rPr>
          <w:sz w:val="24"/>
          <w:szCs w:val="24"/>
        </w:rPr>
      </w:pPr>
      <w:r w:rsidRPr="003B3BF4">
        <w:rPr>
          <w:sz w:val="24"/>
          <w:szCs w:val="24"/>
        </w:rPr>
        <w:t>Jill Kelly, VP of Prevention Services,</w:t>
      </w:r>
      <w:r w:rsidR="00A3530A" w:rsidRPr="003B3BF4">
        <w:rPr>
          <w:sz w:val="24"/>
          <w:szCs w:val="24"/>
        </w:rPr>
        <w:t xml:space="preserve"> </w:t>
      </w:r>
      <w:r w:rsidR="00A3530A" w:rsidRPr="003B3BF4">
        <w:rPr>
          <w:color w:val="0000FF" w:themeColor="hyperlink"/>
          <w:sz w:val="24"/>
          <w:szCs w:val="24"/>
          <w:u w:val="single"/>
        </w:rPr>
        <w:t>jkelly@fireflyin.org</w:t>
      </w:r>
    </w:p>
    <w:p w:rsidR="0040462D" w:rsidRPr="0073415C" w:rsidRDefault="0040462D" w:rsidP="0073415C">
      <w:pPr>
        <w:contextualSpacing/>
        <w:rPr>
          <w:rFonts w:eastAsia="Times New Roman" w:cs="Times New Roman"/>
          <w:sz w:val="24"/>
          <w:szCs w:val="24"/>
        </w:rPr>
      </w:pPr>
    </w:p>
    <w:p w:rsidR="0073415C" w:rsidRPr="0073415C" w:rsidRDefault="0073415C" w:rsidP="0073415C">
      <w:pPr>
        <w:contextualSpacing/>
        <w:rPr>
          <w:rFonts w:eastAsia="Times New Roman" w:cs="Times New Roman"/>
          <w:sz w:val="24"/>
          <w:szCs w:val="24"/>
        </w:rPr>
      </w:pPr>
    </w:p>
    <w:p w:rsidR="00A86EA0" w:rsidRDefault="00A86EA0" w:rsidP="00B811AE">
      <w:pPr>
        <w:spacing w:after="0" w:line="240" w:lineRule="auto"/>
        <w:rPr>
          <w:rFonts w:eastAsia="Calibri" w:cs="Times New Roman"/>
          <w:b/>
          <w:sz w:val="32"/>
          <w:szCs w:val="32"/>
        </w:rPr>
      </w:pPr>
    </w:p>
    <w:p w:rsidR="00A86EA0" w:rsidRDefault="00A86EA0" w:rsidP="00B811AE">
      <w:pPr>
        <w:spacing w:after="0" w:line="240" w:lineRule="auto"/>
        <w:rPr>
          <w:rFonts w:eastAsia="Calibri" w:cs="Times New Roman"/>
          <w:b/>
          <w:sz w:val="32"/>
          <w:szCs w:val="32"/>
        </w:rPr>
      </w:pPr>
    </w:p>
    <w:p w:rsidR="00A86EA0" w:rsidRDefault="00A86EA0" w:rsidP="00B811AE">
      <w:pPr>
        <w:spacing w:after="0" w:line="240" w:lineRule="auto"/>
        <w:rPr>
          <w:rFonts w:eastAsia="Calibri" w:cs="Times New Roman"/>
          <w:b/>
          <w:sz w:val="32"/>
          <w:szCs w:val="32"/>
        </w:rPr>
      </w:pPr>
    </w:p>
    <w:p w:rsidR="00A86EA0" w:rsidRDefault="00A86EA0" w:rsidP="00B811AE">
      <w:pPr>
        <w:spacing w:after="0" w:line="240" w:lineRule="auto"/>
        <w:rPr>
          <w:rFonts w:eastAsia="Calibri" w:cs="Times New Roman"/>
          <w:b/>
          <w:sz w:val="32"/>
          <w:szCs w:val="32"/>
        </w:rPr>
      </w:pPr>
    </w:p>
    <w:p w:rsidR="00A86EA0" w:rsidRDefault="00A86EA0" w:rsidP="00B811AE">
      <w:pPr>
        <w:spacing w:after="0" w:line="240" w:lineRule="auto"/>
        <w:rPr>
          <w:rFonts w:eastAsia="Calibri" w:cs="Times New Roman"/>
          <w:b/>
          <w:sz w:val="32"/>
          <w:szCs w:val="32"/>
        </w:rPr>
      </w:pPr>
    </w:p>
    <w:p w:rsidR="00A86EA0" w:rsidRDefault="00A86EA0" w:rsidP="00B811AE">
      <w:pPr>
        <w:spacing w:after="0" w:line="240" w:lineRule="auto"/>
        <w:rPr>
          <w:rFonts w:eastAsia="Calibri" w:cs="Times New Roman"/>
          <w:b/>
          <w:sz w:val="32"/>
          <w:szCs w:val="32"/>
        </w:rPr>
      </w:pPr>
    </w:p>
    <w:p w:rsidR="004B560D" w:rsidRDefault="004B560D" w:rsidP="00B811AE">
      <w:pPr>
        <w:spacing w:after="0" w:line="240" w:lineRule="auto"/>
        <w:rPr>
          <w:rFonts w:eastAsia="Calibri" w:cs="Times New Roman"/>
          <w:b/>
          <w:sz w:val="32"/>
          <w:szCs w:val="32"/>
        </w:rPr>
      </w:pPr>
    </w:p>
    <w:p w:rsidR="0073415C" w:rsidRPr="0073415C" w:rsidRDefault="0073415C" w:rsidP="00B811AE">
      <w:pPr>
        <w:spacing w:after="0" w:line="240" w:lineRule="auto"/>
        <w:rPr>
          <w:rFonts w:eastAsia="Calibri" w:cs="Times New Roman"/>
          <w:b/>
          <w:sz w:val="32"/>
          <w:szCs w:val="32"/>
        </w:rPr>
      </w:pPr>
      <w:r w:rsidRPr="0073415C">
        <w:rPr>
          <w:rFonts w:eastAsia="Calibri" w:cs="Times New Roman"/>
          <w:b/>
          <w:sz w:val="32"/>
          <w:szCs w:val="32"/>
        </w:rPr>
        <w:lastRenderedPageBreak/>
        <w:t>Guidelines</w:t>
      </w:r>
      <w:r w:rsidR="00A86EA0">
        <w:rPr>
          <w:rFonts w:eastAsia="Calibri" w:cs="Times New Roman"/>
          <w:b/>
          <w:sz w:val="32"/>
          <w:szCs w:val="32"/>
        </w:rPr>
        <w:t>/Directions</w:t>
      </w:r>
      <w:r w:rsidRPr="0073415C">
        <w:rPr>
          <w:rFonts w:eastAsia="Calibri" w:cs="Times New Roman"/>
          <w:b/>
          <w:sz w:val="32"/>
          <w:szCs w:val="32"/>
        </w:rPr>
        <w:t xml:space="preserve"> for Completing a Letter of Intent</w:t>
      </w:r>
    </w:p>
    <w:p w:rsidR="0073415C" w:rsidRPr="0073415C" w:rsidRDefault="0073415C" w:rsidP="0073415C">
      <w:pPr>
        <w:spacing w:after="0" w:line="240" w:lineRule="auto"/>
        <w:rPr>
          <w:rFonts w:eastAsia="Calibri" w:cs="Times New Roman"/>
          <w:sz w:val="24"/>
          <w:szCs w:val="24"/>
        </w:rPr>
      </w:pPr>
    </w:p>
    <w:p w:rsidR="0073415C" w:rsidRPr="0073415C" w:rsidRDefault="0073415C" w:rsidP="0073415C">
      <w:pPr>
        <w:spacing w:after="0" w:line="240" w:lineRule="auto"/>
        <w:rPr>
          <w:rFonts w:eastAsia="Calibri" w:cs="Times New Roman"/>
          <w:sz w:val="24"/>
          <w:szCs w:val="24"/>
        </w:rPr>
      </w:pPr>
      <w:r w:rsidRPr="0073415C">
        <w:rPr>
          <w:rFonts w:eastAsia="Calibri" w:cs="Times New Roman"/>
          <w:sz w:val="24"/>
          <w:szCs w:val="24"/>
        </w:rPr>
        <w:t>All proposals should include each section below.</w:t>
      </w:r>
    </w:p>
    <w:p w:rsidR="0073415C" w:rsidRPr="0073415C" w:rsidRDefault="0073415C" w:rsidP="0073415C">
      <w:pPr>
        <w:spacing w:after="0" w:line="240" w:lineRule="auto"/>
        <w:rPr>
          <w:rFonts w:eastAsia="Calibri" w:cs="Times New Roman"/>
          <w:sz w:val="24"/>
          <w:szCs w:val="24"/>
        </w:rPr>
      </w:pPr>
    </w:p>
    <w:p w:rsidR="0073415C" w:rsidRPr="0073415C" w:rsidRDefault="0073415C" w:rsidP="0073415C">
      <w:pPr>
        <w:spacing w:after="0" w:line="240" w:lineRule="auto"/>
        <w:rPr>
          <w:rFonts w:eastAsia="Calibri" w:cs="Times New Roman"/>
          <w:b/>
          <w:sz w:val="24"/>
          <w:szCs w:val="24"/>
        </w:rPr>
      </w:pPr>
      <w:r w:rsidRPr="0073415C">
        <w:rPr>
          <w:rFonts w:eastAsia="Calibri" w:cs="Times New Roman"/>
          <w:b/>
          <w:sz w:val="24"/>
          <w:szCs w:val="24"/>
        </w:rPr>
        <w:t xml:space="preserve">Description of the Agency: </w:t>
      </w:r>
    </w:p>
    <w:p w:rsidR="0073415C" w:rsidRPr="0073415C" w:rsidRDefault="0073415C" w:rsidP="0073415C">
      <w:pPr>
        <w:spacing w:after="0" w:line="240" w:lineRule="auto"/>
        <w:rPr>
          <w:rFonts w:eastAsia="Calibri" w:cs="Times New Roman"/>
          <w:sz w:val="24"/>
          <w:szCs w:val="24"/>
        </w:rPr>
      </w:pPr>
      <w:r w:rsidRPr="0073415C">
        <w:rPr>
          <w:rFonts w:eastAsia="Calibri" w:cs="Times New Roman"/>
          <w:sz w:val="24"/>
          <w:szCs w:val="24"/>
        </w:rPr>
        <w:t>This section should include the following:</w:t>
      </w:r>
    </w:p>
    <w:p w:rsidR="0073415C" w:rsidRPr="0073415C" w:rsidRDefault="0073415C" w:rsidP="0073415C">
      <w:pPr>
        <w:spacing w:after="0" w:line="240" w:lineRule="auto"/>
        <w:rPr>
          <w:rFonts w:eastAsia="Calibri" w:cs="Times New Roman"/>
          <w:sz w:val="24"/>
          <w:szCs w:val="24"/>
        </w:rPr>
      </w:pPr>
      <w:r w:rsidRPr="0073415C">
        <w:rPr>
          <w:rFonts w:eastAsia="Calibri" w:cs="Times New Roman"/>
          <w:sz w:val="24"/>
          <w:szCs w:val="24"/>
        </w:rPr>
        <w:t>Agency background information including a briefly description your agency, including its mission, services offered, geographic area served, number of individuals served, and number of full-time, part-time staff. An organizational chart should also be attached.</w:t>
      </w:r>
    </w:p>
    <w:p w:rsidR="0073415C" w:rsidRPr="0073415C" w:rsidRDefault="0073415C" w:rsidP="0073415C">
      <w:pPr>
        <w:spacing w:after="0" w:line="240" w:lineRule="auto"/>
        <w:rPr>
          <w:rFonts w:eastAsia="Calibri" w:cs="Times New Roman"/>
          <w:sz w:val="24"/>
          <w:szCs w:val="24"/>
        </w:rPr>
      </w:pPr>
    </w:p>
    <w:p w:rsidR="0073415C" w:rsidRPr="0073415C" w:rsidRDefault="0073415C" w:rsidP="0073415C">
      <w:pPr>
        <w:spacing w:after="0" w:line="240" w:lineRule="auto"/>
        <w:rPr>
          <w:rFonts w:eastAsia="Calibri" w:cs="Times New Roman"/>
          <w:sz w:val="24"/>
          <w:szCs w:val="24"/>
        </w:rPr>
      </w:pPr>
      <w:r w:rsidRPr="0073415C">
        <w:rPr>
          <w:rFonts w:eastAsia="Calibri" w:cs="Times New Roman"/>
          <w:b/>
          <w:sz w:val="24"/>
          <w:szCs w:val="24"/>
        </w:rPr>
        <w:t xml:space="preserve">Description of Program Services:    </w:t>
      </w:r>
    </w:p>
    <w:p w:rsidR="0073415C" w:rsidRPr="0073415C" w:rsidRDefault="0073415C" w:rsidP="0073415C">
      <w:pPr>
        <w:spacing w:after="0" w:line="240" w:lineRule="auto"/>
        <w:rPr>
          <w:rFonts w:eastAsia="Calibri" w:cs="Times New Roman"/>
          <w:sz w:val="24"/>
          <w:szCs w:val="24"/>
        </w:rPr>
      </w:pPr>
      <w:r w:rsidRPr="0073415C">
        <w:rPr>
          <w:rFonts w:eastAsia="Calibri" w:cs="Times New Roman"/>
          <w:sz w:val="24"/>
          <w:szCs w:val="24"/>
        </w:rPr>
        <w:t>Please describe the services being provided with requested funding, including background information about the history, any information regarding evidence based services, the target population, how many clients will be served in what county, and how to make referrals to the services. Please include geographic boundaries of the program.</w:t>
      </w:r>
      <w:r w:rsidR="00067FE3">
        <w:rPr>
          <w:rFonts w:eastAsia="Calibri" w:cs="Times New Roman"/>
          <w:sz w:val="24"/>
          <w:szCs w:val="24"/>
        </w:rPr>
        <w:t xml:space="preserve"> Please share who is eligible for your program.</w:t>
      </w:r>
    </w:p>
    <w:p w:rsidR="0073415C" w:rsidRPr="0073415C" w:rsidRDefault="0073415C" w:rsidP="0073415C">
      <w:pPr>
        <w:spacing w:after="0" w:line="240" w:lineRule="auto"/>
        <w:rPr>
          <w:rFonts w:eastAsia="Calibri" w:cs="Times New Roman"/>
          <w:sz w:val="24"/>
          <w:szCs w:val="24"/>
        </w:rPr>
      </w:pPr>
    </w:p>
    <w:p w:rsidR="0073415C" w:rsidRPr="0073415C" w:rsidRDefault="0073415C" w:rsidP="0073415C">
      <w:pPr>
        <w:spacing w:after="0" w:line="240" w:lineRule="auto"/>
        <w:rPr>
          <w:rFonts w:eastAsia="Calibri" w:cs="Times New Roman"/>
          <w:b/>
          <w:sz w:val="24"/>
          <w:szCs w:val="24"/>
        </w:rPr>
      </w:pPr>
      <w:r w:rsidRPr="0073415C">
        <w:rPr>
          <w:rFonts w:eastAsia="Calibri" w:cs="Times New Roman"/>
          <w:b/>
          <w:sz w:val="24"/>
          <w:szCs w:val="24"/>
        </w:rPr>
        <w:t>Definition of how the services help prevent child abuse and neglect:</w:t>
      </w:r>
    </w:p>
    <w:p w:rsidR="0073415C" w:rsidRPr="0073415C" w:rsidRDefault="0073415C" w:rsidP="0073415C">
      <w:pPr>
        <w:spacing w:after="0" w:line="240" w:lineRule="auto"/>
        <w:rPr>
          <w:rFonts w:eastAsia="Calibri" w:cs="Times New Roman"/>
          <w:sz w:val="24"/>
          <w:szCs w:val="24"/>
        </w:rPr>
      </w:pPr>
      <w:r w:rsidRPr="0073415C">
        <w:rPr>
          <w:rFonts w:eastAsia="Calibri" w:cs="Times New Roman"/>
          <w:sz w:val="24"/>
          <w:szCs w:val="24"/>
        </w:rPr>
        <w:t>Please describe the goals of the program and how these goals prevent child abuse and neglect.</w:t>
      </w:r>
    </w:p>
    <w:p w:rsidR="00067FE3" w:rsidRPr="00307958" w:rsidRDefault="00067FE3" w:rsidP="00067FE3">
      <w:pPr>
        <w:pStyle w:val="NoSpacing"/>
        <w:rPr>
          <w:sz w:val="24"/>
        </w:rPr>
      </w:pPr>
    </w:p>
    <w:p w:rsidR="00067FE3" w:rsidRPr="00FF3E60" w:rsidRDefault="00067FE3" w:rsidP="00067FE3">
      <w:pPr>
        <w:pStyle w:val="NoSpacing"/>
        <w:rPr>
          <w:sz w:val="24"/>
        </w:rPr>
      </w:pPr>
      <w:r w:rsidRPr="00FF3E60">
        <w:rPr>
          <w:b/>
          <w:sz w:val="24"/>
        </w:rPr>
        <w:t>Budget and Budget Narrative:</w:t>
      </w:r>
      <w:r w:rsidRPr="00FF3E60">
        <w:rPr>
          <w:sz w:val="24"/>
        </w:rPr>
        <w:t xml:space="preserve">    </w:t>
      </w:r>
    </w:p>
    <w:p w:rsidR="00067FE3" w:rsidRDefault="00067FE3" w:rsidP="00067FE3">
      <w:pPr>
        <w:pStyle w:val="NoSpacing"/>
        <w:rPr>
          <w:sz w:val="24"/>
        </w:rPr>
      </w:pPr>
      <w:r>
        <w:rPr>
          <w:sz w:val="24"/>
        </w:rPr>
        <w:t xml:space="preserve">Provide a summary of project budget addressing the type and amount of funds requested, a line item description including staff costs, supplies, space/marketing, or any other costs associated with the project. </w:t>
      </w:r>
    </w:p>
    <w:p w:rsidR="00067FE3" w:rsidRDefault="00067FE3" w:rsidP="00067FE3">
      <w:pPr>
        <w:pStyle w:val="NoSpacing"/>
        <w:rPr>
          <w:color w:val="FF0000"/>
          <w:sz w:val="24"/>
        </w:rPr>
      </w:pPr>
      <w:r>
        <w:rPr>
          <w:color w:val="FF0000"/>
          <w:sz w:val="24"/>
        </w:rPr>
        <w:t xml:space="preserve">NEW this year: We will no longer be utilizing funding for staff salary, you will be reimbursed by service provided.  You will need to calculate all expenses, and divide by the number of hours of service or group time. </w:t>
      </w:r>
      <w:r w:rsidRPr="006C73B8">
        <w:rPr>
          <w:color w:val="FF0000"/>
          <w:sz w:val="24"/>
        </w:rPr>
        <w:t>Please prov</w:t>
      </w:r>
      <w:r>
        <w:rPr>
          <w:color w:val="FF0000"/>
          <w:sz w:val="24"/>
        </w:rPr>
        <w:t xml:space="preserve">ide a unit rate for reimbursement purposes. </w:t>
      </w:r>
    </w:p>
    <w:p w:rsidR="00067FE3" w:rsidRDefault="00067FE3" w:rsidP="00067FE3">
      <w:pPr>
        <w:pStyle w:val="NoSpacing"/>
        <w:rPr>
          <w:sz w:val="24"/>
        </w:rPr>
      </w:pPr>
    </w:p>
    <w:p w:rsidR="00067FE3" w:rsidRDefault="00067FE3" w:rsidP="00067FE3">
      <w:pPr>
        <w:pStyle w:val="NoSpacing"/>
        <w:rPr>
          <w:sz w:val="24"/>
        </w:rPr>
      </w:pPr>
      <w:r>
        <w:rPr>
          <w:sz w:val="24"/>
        </w:rPr>
        <w:t>Below is a sample Budget:</w:t>
      </w:r>
    </w:p>
    <w:p w:rsidR="00067FE3" w:rsidRDefault="00067FE3" w:rsidP="00067FE3">
      <w:pPr>
        <w:pStyle w:val="NoSpacing"/>
        <w:rPr>
          <w:sz w:val="24"/>
        </w:rPr>
      </w:pPr>
      <w:r>
        <w:rPr>
          <w:sz w:val="24"/>
        </w:rPr>
        <w:t>Staff costs                                  $10,000.00</w:t>
      </w:r>
    </w:p>
    <w:p w:rsidR="00067FE3" w:rsidRDefault="00067FE3" w:rsidP="00067FE3">
      <w:pPr>
        <w:pStyle w:val="NoSpacing"/>
        <w:rPr>
          <w:sz w:val="24"/>
        </w:rPr>
      </w:pPr>
      <w:r>
        <w:rPr>
          <w:sz w:val="24"/>
        </w:rPr>
        <w:t>Curriculum/Materials              $   5,000.00</w:t>
      </w:r>
    </w:p>
    <w:p w:rsidR="00067FE3" w:rsidRDefault="00067FE3" w:rsidP="00067FE3">
      <w:pPr>
        <w:pStyle w:val="NoSpacing"/>
        <w:rPr>
          <w:sz w:val="24"/>
        </w:rPr>
      </w:pPr>
      <w:r>
        <w:rPr>
          <w:sz w:val="24"/>
        </w:rPr>
        <w:t>Will complete 25 presentations, will be reimbursed at $15,000.00/25 presentations=600$ per presentation provided.</w:t>
      </w:r>
    </w:p>
    <w:p w:rsidR="00067FE3" w:rsidRDefault="00067FE3" w:rsidP="00067FE3">
      <w:pPr>
        <w:pStyle w:val="NoSpacing"/>
        <w:rPr>
          <w:sz w:val="24"/>
        </w:rPr>
      </w:pPr>
    </w:p>
    <w:p w:rsidR="00067FE3" w:rsidRDefault="00067FE3" w:rsidP="00067FE3">
      <w:pPr>
        <w:pStyle w:val="NoSpacing"/>
        <w:rPr>
          <w:b/>
          <w:sz w:val="24"/>
        </w:rPr>
      </w:pPr>
      <w:r w:rsidRPr="00FF3E60">
        <w:rPr>
          <w:b/>
          <w:sz w:val="24"/>
        </w:rPr>
        <w:t>Outcomes expected from the program and how they are measured:</w:t>
      </w:r>
    </w:p>
    <w:p w:rsidR="00067FE3" w:rsidRDefault="00067FE3" w:rsidP="00067FE3">
      <w:pPr>
        <w:pStyle w:val="NoSpacing"/>
        <w:rPr>
          <w:sz w:val="24"/>
        </w:rPr>
      </w:pPr>
      <w:r>
        <w:rPr>
          <w:sz w:val="24"/>
        </w:rPr>
        <w:t>Please include expected outcomes and the tracking method for these outcomes.</w:t>
      </w:r>
    </w:p>
    <w:p w:rsidR="00067FE3" w:rsidRDefault="00067FE3" w:rsidP="00067FE3">
      <w:pPr>
        <w:pStyle w:val="NoSpacing"/>
        <w:rPr>
          <w:sz w:val="24"/>
        </w:rPr>
      </w:pPr>
    </w:p>
    <w:p w:rsidR="00067FE3" w:rsidRPr="00FF3E60" w:rsidRDefault="00067FE3" w:rsidP="00067FE3">
      <w:pPr>
        <w:pStyle w:val="NoSpacing"/>
        <w:rPr>
          <w:b/>
          <w:sz w:val="24"/>
        </w:rPr>
      </w:pPr>
      <w:r w:rsidRPr="00FF3E60">
        <w:rPr>
          <w:b/>
          <w:sz w:val="24"/>
        </w:rPr>
        <w:t>Please list a Contact person for the program</w:t>
      </w:r>
    </w:p>
    <w:p w:rsidR="0020169C" w:rsidRPr="004B560D" w:rsidRDefault="0073415C" w:rsidP="004B560D">
      <w:pPr>
        <w:tabs>
          <w:tab w:val="left" w:pos="3355"/>
        </w:tabs>
        <w:spacing w:after="0" w:line="240" w:lineRule="auto"/>
        <w:rPr>
          <w:rFonts w:eastAsia="Calibri" w:cs="Times New Roman"/>
          <w:sz w:val="24"/>
          <w:szCs w:val="24"/>
        </w:rPr>
      </w:pPr>
      <w:r w:rsidRPr="0073415C">
        <w:rPr>
          <w:rFonts w:eastAsia="Calibri" w:cs="Times New Roman"/>
          <w:sz w:val="23"/>
          <w:szCs w:val="23"/>
        </w:rPr>
        <w:t xml:space="preserve">Please be aware that payment for brokered dollars is dependent upon funding by the state. Payments are made after funding is received at the </w:t>
      </w:r>
      <w:r w:rsidR="00A3530A">
        <w:rPr>
          <w:rFonts w:eastAsia="Calibri" w:cs="Times New Roman"/>
          <w:sz w:val="23"/>
          <w:szCs w:val="23"/>
        </w:rPr>
        <w:t>Firefly Children and Family Alliance</w:t>
      </w:r>
      <w:r w:rsidRPr="0073415C">
        <w:rPr>
          <w:rFonts w:eastAsia="Calibri" w:cs="Times New Roman"/>
          <w:sz w:val="23"/>
          <w:szCs w:val="23"/>
        </w:rPr>
        <w:t xml:space="preserve"> and is often paid in approximately 60 days. All agencies being funded through brokered dollars must be an established not-for-profit agency, must be capable of obtaining appropriate liability insurance before a contract can be completed, and must comply with state regulations regarding background checks, fingerprinting, etc.</w:t>
      </w:r>
      <w:r w:rsidRPr="0073415C">
        <w:rPr>
          <w:rFonts w:eastAsia="Calibri" w:cs="Times New Roman"/>
          <w:sz w:val="24"/>
          <w:szCs w:val="24"/>
        </w:rPr>
        <w:tab/>
      </w:r>
      <w:bookmarkStart w:id="0" w:name="_GoBack"/>
      <w:bookmarkEnd w:id="0"/>
    </w:p>
    <w:sectPr w:rsidR="0020169C" w:rsidRPr="004B5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7693"/>
    <w:multiLevelType w:val="hybridMultilevel"/>
    <w:tmpl w:val="5FF0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11AF9"/>
    <w:multiLevelType w:val="multilevel"/>
    <w:tmpl w:val="FD228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D5CE0"/>
    <w:multiLevelType w:val="hybridMultilevel"/>
    <w:tmpl w:val="EA767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D3A0F"/>
    <w:multiLevelType w:val="hybridMultilevel"/>
    <w:tmpl w:val="2B187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F7253"/>
    <w:multiLevelType w:val="hybridMultilevel"/>
    <w:tmpl w:val="3D14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E4077"/>
    <w:multiLevelType w:val="hybridMultilevel"/>
    <w:tmpl w:val="A69AC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F7AF2A4">
      <w:start w:val="1"/>
      <w:numFmt w:val="bullet"/>
      <w:lvlText w:val="-"/>
      <w:lvlJc w:val="left"/>
      <w:pPr>
        <w:ind w:left="216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00DFF"/>
    <w:multiLevelType w:val="hybridMultilevel"/>
    <w:tmpl w:val="3342F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2536B"/>
    <w:multiLevelType w:val="hybridMultilevel"/>
    <w:tmpl w:val="2850D432"/>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8" w15:restartNumberingAfterBreak="0">
    <w:nsid w:val="61E85D11"/>
    <w:multiLevelType w:val="hybridMultilevel"/>
    <w:tmpl w:val="339A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1F44F8"/>
    <w:multiLevelType w:val="hybridMultilevel"/>
    <w:tmpl w:val="38F0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5"/>
  </w:num>
  <w:num w:numId="5">
    <w:abstractNumId w:val="3"/>
  </w:num>
  <w:num w:numId="6">
    <w:abstractNumId w:val="6"/>
  </w:num>
  <w:num w:numId="7">
    <w:abstractNumId w:val="9"/>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B71"/>
    <w:rsid w:val="000013A9"/>
    <w:rsid w:val="00067FE3"/>
    <w:rsid w:val="00121513"/>
    <w:rsid w:val="00155A09"/>
    <w:rsid w:val="00180FC1"/>
    <w:rsid w:val="001D2954"/>
    <w:rsid w:val="001F5E2F"/>
    <w:rsid w:val="0020169C"/>
    <w:rsid w:val="00292A25"/>
    <w:rsid w:val="00295F57"/>
    <w:rsid w:val="003823B0"/>
    <w:rsid w:val="003B3BF4"/>
    <w:rsid w:val="003D71EF"/>
    <w:rsid w:val="003D772C"/>
    <w:rsid w:val="0040462D"/>
    <w:rsid w:val="004B560D"/>
    <w:rsid w:val="0054289A"/>
    <w:rsid w:val="00547F50"/>
    <w:rsid w:val="005B6F3C"/>
    <w:rsid w:val="005C04B3"/>
    <w:rsid w:val="006E0490"/>
    <w:rsid w:val="0073415C"/>
    <w:rsid w:val="007474E0"/>
    <w:rsid w:val="008A3B71"/>
    <w:rsid w:val="009758AF"/>
    <w:rsid w:val="009D3F82"/>
    <w:rsid w:val="009D4356"/>
    <w:rsid w:val="00A3530A"/>
    <w:rsid w:val="00A86EA0"/>
    <w:rsid w:val="00AB7640"/>
    <w:rsid w:val="00B811AE"/>
    <w:rsid w:val="00BE3D23"/>
    <w:rsid w:val="00C22DE7"/>
    <w:rsid w:val="00C572D2"/>
    <w:rsid w:val="00D05495"/>
    <w:rsid w:val="00D30CBD"/>
    <w:rsid w:val="00DC5F54"/>
    <w:rsid w:val="00DE710A"/>
    <w:rsid w:val="00E1287F"/>
    <w:rsid w:val="00EF6483"/>
    <w:rsid w:val="00FB0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A5358"/>
  <w15:docId w15:val="{CC1EBD95-639A-4C80-9FDD-5C3E38E0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B71"/>
    <w:rPr>
      <w:rFonts w:ascii="Tahoma" w:hAnsi="Tahoma" w:cs="Tahoma"/>
      <w:sz w:val="16"/>
      <w:szCs w:val="16"/>
    </w:rPr>
  </w:style>
  <w:style w:type="paragraph" w:styleId="ListParagraph">
    <w:name w:val="List Paragraph"/>
    <w:basedOn w:val="Normal"/>
    <w:uiPriority w:val="34"/>
    <w:qFormat/>
    <w:rsid w:val="008A3B71"/>
    <w:pPr>
      <w:ind w:left="720"/>
      <w:contextualSpacing/>
    </w:pPr>
  </w:style>
  <w:style w:type="paragraph" w:styleId="NoSpacing">
    <w:name w:val="No Spacing"/>
    <w:uiPriority w:val="1"/>
    <w:qFormat/>
    <w:rsid w:val="009758AF"/>
    <w:pPr>
      <w:spacing w:after="0" w:line="240" w:lineRule="auto"/>
    </w:pPr>
  </w:style>
  <w:style w:type="character" w:styleId="Hyperlink">
    <w:name w:val="Hyperlink"/>
    <w:basedOn w:val="DefaultParagraphFont"/>
    <w:uiPriority w:val="99"/>
    <w:unhideWhenUsed/>
    <w:rsid w:val="0073415C"/>
    <w:rPr>
      <w:color w:val="0000FF" w:themeColor="hyperlink"/>
      <w:u w:val="single"/>
    </w:rPr>
  </w:style>
  <w:style w:type="character" w:styleId="UnresolvedMention">
    <w:name w:val="Unresolved Mention"/>
    <w:basedOn w:val="DefaultParagraphFont"/>
    <w:uiPriority w:val="99"/>
    <w:semiHidden/>
    <w:unhideWhenUsed/>
    <w:rsid w:val="00A3530A"/>
    <w:rPr>
      <w:color w:val="605E5C"/>
      <w:shd w:val="clear" w:color="auto" w:fill="E1DFDD"/>
    </w:rPr>
  </w:style>
  <w:style w:type="paragraph" w:styleId="NormalWeb">
    <w:name w:val="Normal (Web)"/>
    <w:basedOn w:val="Normal"/>
    <w:uiPriority w:val="99"/>
    <w:semiHidden/>
    <w:unhideWhenUsed/>
    <w:rsid w:val="00FB0DF5"/>
    <w:rPr>
      <w:rFonts w:ascii="Times New Roman" w:hAnsi="Times New Roman" w:cs="Times New Roman"/>
      <w:sz w:val="24"/>
      <w:szCs w:val="24"/>
    </w:rPr>
  </w:style>
  <w:style w:type="character" w:styleId="Strong">
    <w:name w:val="Strong"/>
    <w:basedOn w:val="DefaultParagraphFont"/>
    <w:uiPriority w:val="22"/>
    <w:qFormat/>
    <w:rsid w:val="005428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568538">
      <w:bodyDiv w:val="1"/>
      <w:marLeft w:val="0"/>
      <w:marRight w:val="0"/>
      <w:marTop w:val="0"/>
      <w:marBottom w:val="0"/>
      <w:divBdr>
        <w:top w:val="none" w:sz="0" w:space="0" w:color="auto"/>
        <w:left w:val="none" w:sz="0" w:space="0" w:color="auto"/>
        <w:bottom w:val="none" w:sz="0" w:space="0" w:color="auto"/>
        <w:right w:val="none" w:sz="0" w:space="0" w:color="auto"/>
      </w:divBdr>
    </w:div>
    <w:div w:id="1534270085">
      <w:bodyDiv w:val="1"/>
      <w:marLeft w:val="0"/>
      <w:marRight w:val="0"/>
      <w:marTop w:val="0"/>
      <w:marBottom w:val="0"/>
      <w:divBdr>
        <w:top w:val="none" w:sz="0" w:space="0" w:color="auto"/>
        <w:left w:val="none" w:sz="0" w:space="0" w:color="auto"/>
        <w:bottom w:val="none" w:sz="0" w:space="0" w:color="auto"/>
        <w:right w:val="none" w:sz="0" w:space="0" w:color="auto"/>
      </w:divBdr>
    </w:div>
    <w:div w:id="1657953987">
      <w:bodyDiv w:val="1"/>
      <w:marLeft w:val="0"/>
      <w:marRight w:val="0"/>
      <w:marTop w:val="0"/>
      <w:marBottom w:val="0"/>
      <w:divBdr>
        <w:top w:val="none" w:sz="0" w:space="0" w:color="auto"/>
        <w:left w:val="none" w:sz="0" w:space="0" w:color="auto"/>
        <w:bottom w:val="none" w:sz="0" w:space="0" w:color="auto"/>
        <w:right w:val="none" w:sz="0" w:space="0" w:color="auto"/>
      </w:divBdr>
    </w:div>
    <w:div w:id="1982492011">
      <w:bodyDiv w:val="1"/>
      <w:marLeft w:val="0"/>
      <w:marRight w:val="0"/>
      <w:marTop w:val="0"/>
      <w:marBottom w:val="0"/>
      <w:divBdr>
        <w:top w:val="none" w:sz="0" w:space="0" w:color="auto"/>
        <w:left w:val="none" w:sz="0" w:space="0" w:color="auto"/>
        <w:bottom w:val="none" w:sz="0" w:space="0" w:color="auto"/>
        <w:right w:val="none" w:sz="0" w:space="0" w:color="auto"/>
      </w:divBdr>
    </w:div>
    <w:div w:id="214566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hayes@fireflyin.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Kelly</dc:creator>
  <cp:lastModifiedBy>Jill Atteberry Kelly</cp:lastModifiedBy>
  <cp:revision>2</cp:revision>
  <cp:lastPrinted>2025-04-10T14:07:00Z</cp:lastPrinted>
  <dcterms:created xsi:type="dcterms:W3CDTF">2025-04-10T14:07:00Z</dcterms:created>
  <dcterms:modified xsi:type="dcterms:W3CDTF">2025-04-10T14:07:00Z</dcterms:modified>
</cp:coreProperties>
</file>